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C56" w:rsidRPr="00650F74" w:rsidRDefault="00227C56" w:rsidP="00227C56">
      <w:pPr>
        <w:pageBreakBefore/>
        <w:jc w:val="both"/>
        <w:rPr>
          <w:b/>
          <w:bCs/>
          <w:lang w:val="de-DE"/>
        </w:rPr>
      </w:pPr>
      <w:r w:rsidRPr="00650F74">
        <w:rPr>
          <w:b/>
          <w:noProof/>
        </w:rPr>
        <w:drawing>
          <wp:inline distT="0" distB="0" distL="0" distR="0" wp14:anchorId="39316F15" wp14:editId="387F51DF">
            <wp:extent cx="228600" cy="333375"/>
            <wp:effectExtent l="0" t="0" r="0" b="9525"/>
            <wp:docPr id="2" name="Slika 2" descr="Opis: Opis: Opis: 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Opis: Opis: državni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0F74">
        <w:rPr>
          <w:b/>
          <w:bCs/>
          <w:lang w:val="de-DE"/>
        </w:rPr>
        <w:t>REPUBLIKA HRVATSKA</w:t>
      </w:r>
    </w:p>
    <w:p w:rsidR="00227C56" w:rsidRPr="00650F74" w:rsidRDefault="00227C56" w:rsidP="00227C56">
      <w:pPr>
        <w:jc w:val="both"/>
        <w:rPr>
          <w:b/>
          <w:bCs/>
          <w:lang w:val="de-DE"/>
        </w:rPr>
      </w:pPr>
      <w:r>
        <w:rPr>
          <w:b/>
          <w:bCs/>
          <w:lang w:val="de-DE"/>
        </w:rPr>
        <w:t xml:space="preserve">LIČKO- </w:t>
      </w:r>
      <w:r w:rsidRPr="00650F74">
        <w:rPr>
          <w:b/>
          <w:bCs/>
          <w:lang w:val="de-DE"/>
        </w:rPr>
        <w:t>SENJSKA ŽUPANIJA</w:t>
      </w:r>
      <w:r w:rsidRPr="00650F74">
        <w:rPr>
          <w:b/>
          <w:bCs/>
          <w:lang w:val="de-DE"/>
        </w:rPr>
        <w:tab/>
      </w:r>
    </w:p>
    <w:p w:rsidR="00227C56" w:rsidRPr="00650F74" w:rsidRDefault="00227C56" w:rsidP="00227C56">
      <w:pPr>
        <w:jc w:val="both"/>
        <w:rPr>
          <w:b/>
          <w:bCs/>
          <w:lang w:val="de-DE"/>
        </w:rPr>
      </w:pPr>
      <w:r w:rsidRPr="00650F74">
        <w:rPr>
          <w:b/>
          <w:noProof/>
        </w:rPr>
        <w:drawing>
          <wp:inline distT="0" distB="0" distL="0" distR="0" wp14:anchorId="0774984E" wp14:editId="1F0395F8">
            <wp:extent cx="219075" cy="304800"/>
            <wp:effectExtent l="0" t="0" r="9525" b="0"/>
            <wp:docPr id="1" name="Slika 1" descr="Opis: Opis: Opis: 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Opis: Opis: logo grad an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0F74">
        <w:rPr>
          <w:b/>
          <w:bCs/>
          <w:lang w:val="de-DE"/>
        </w:rPr>
        <w:t>GRAD OTOČAC</w:t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</w:p>
    <w:p w:rsidR="00227C56" w:rsidRPr="00064808" w:rsidRDefault="00227C56" w:rsidP="00227C56">
      <w:pPr>
        <w:tabs>
          <w:tab w:val="left" w:pos="5112"/>
        </w:tabs>
        <w:jc w:val="both"/>
        <w:rPr>
          <w:b/>
          <w:bCs/>
          <w:lang w:val="de-DE"/>
        </w:rPr>
      </w:pPr>
      <w:r>
        <w:rPr>
          <w:b/>
          <w:bCs/>
          <w:lang w:val="de-DE"/>
        </w:rPr>
        <w:t>Kralja Zvonimira 10, 53220 Otočac</w:t>
      </w:r>
    </w:p>
    <w:p w:rsidR="00227C56" w:rsidRPr="00064808" w:rsidRDefault="00227C56" w:rsidP="00227C56">
      <w:pPr>
        <w:tabs>
          <w:tab w:val="left" w:pos="5112"/>
        </w:tabs>
        <w:rPr>
          <w:b/>
        </w:rPr>
      </w:pPr>
      <w:r w:rsidRPr="00064808">
        <w:rPr>
          <w:b/>
        </w:rPr>
        <w:t>RAZINA: 22</w:t>
      </w:r>
    </w:p>
    <w:p w:rsidR="00227C56" w:rsidRPr="00064808" w:rsidRDefault="00227C56" w:rsidP="00227C56">
      <w:pPr>
        <w:tabs>
          <w:tab w:val="left" w:pos="5112"/>
        </w:tabs>
        <w:rPr>
          <w:b/>
        </w:rPr>
      </w:pPr>
      <w:r w:rsidRPr="00064808">
        <w:rPr>
          <w:b/>
        </w:rPr>
        <w:t>Matični broj 02553651</w:t>
      </w:r>
    </w:p>
    <w:p w:rsidR="00227C56" w:rsidRPr="00064808" w:rsidRDefault="00227C56" w:rsidP="00227C56">
      <w:pPr>
        <w:tabs>
          <w:tab w:val="left" w:pos="5112"/>
        </w:tabs>
        <w:rPr>
          <w:b/>
        </w:rPr>
      </w:pPr>
      <w:r w:rsidRPr="00064808">
        <w:rPr>
          <w:b/>
        </w:rPr>
        <w:t>OIB:14180718952</w:t>
      </w:r>
      <w:r w:rsidRPr="00064808">
        <w:rPr>
          <w:b/>
        </w:rPr>
        <w:tab/>
      </w:r>
    </w:p>
    <w:p w:rsidR="00227C56" w:rsidRPr="00064808" w:rsidRDefault="00227C56" w:rsidP="00227C56">
      <w:pPr>
        <w:rPr>
          <w:b/>
        </w:rPr>
      </w:pPr>
      <w:r w:rsidRPr="00064808">
        <w:rPr>
          <w:b/>
        </w:rPr>
        <w:t>Šifra djelatnosti: 8411</w:t>
      </w:r>
    </w:p>
    <w:p w:rsidR="00227C56" w:rsidRPr="00064808" w:rsidRDefault="00227C56" w:rsidP="00227C56">
      <w:pPr>
        <w:rPr>
          <w:b/>
        </w:rPr>
      </w:pPr>
      <w:r>
        <w:rPr>
          <w:b/>
        </w:rPr>
        <w:t>Šifra grada/općine</w:t>
      </w:r>
      <w:r w:rsidRPr="00064808">
        <w:rPr>
          <w:b/>
        </w:rPr>
        <w:t>: 313</w:t>
      </w:r>
    </w:p>
    <w:p w:rsidR="00227C56" w:rsidRDefault="00227C56" w:rsidP="00227C56">
      <w:pPr>
        <w:tabs>
          <w:tab w:val="left" w:pos="5088"/>
        </w:tabs>
        <w:rPr>
          <w:b/>
        </w:rPr>
      </w:pPr>
      <w:r w:rsidRPr="00064808">
        <w:rPr>
          <w:b/>
        </w:rPr>
        <w:t>RKP: 26750</w:t>
      </w:r>
    </w:p>
    <w:p w:rsidR="00227C56" w:rsidRPr="00064808" w:rsidRDefault="00227C56" w:rsidP="00227C56">
      <w:pPr>
        <w:tabs>
          <w:tab w:val="left" w:pos="5088"/>
        </w:tabs>
        <w:rPr>
          <w:b/>
        </w:rPr>
      </w:pPr>
      <w:r>
        <w:rPr>
          <w:b/>
        </w:rPr>
        <w:t>IBAN: HR9624020061831300003</w:t>
      </w:r>
    </w:p>
    <w:p w:rsidR="003459D1" w:rsidRPr="00137CB4" w:rsidRDefault="003459D1" w:rsidP="00137CB4">
      <w:pPr>
        <w:tabs>
          <w:tab w:val="left" w:pos="5088"/>
        </w:tabs>
        <w:ind w:firstLine="600"/>
        <w:jc w:val="both"/>
      </w:pPr>
    </w:p>
    <w:p w:rsidR="003459D1" w:rsidRDefault="00493917" w:rsidP="00137CB4">
      <w:pPr>
        <w:tabs>
          <w:tab w:val="left" w:pos="567"/>
          <w:tab w:val="left" w:pos="851"/>
        </w:tabs>
        <w:ind w:firstLine="600"/>
        <w:jc w:val="both"/>
        <w:rPr>
          <w:b/>
        </w:rPr>
      </w:pPr>
      <w:r w:rsidRPr="00137CB4">
        <w:rPr>
          <w:b/>
        </w:rPr>
        <w:tab/>
      </w:r>
    </w:p>
    <w:p w:rsidR="00227C56" w:rsidRDefault="00227C56" w:rsidP="00BD0D3D">
      <w:pPr>
        <w:tabs>
          <w:tab w:val="left" w:pos="567"/>
          <w:tab w:val="left" w:pos="851"/>
        </w:tabs>
        <w:jc w:val="both"/>
        <w:rPr>
          <w:b/>
        </w:rPr>
      </w:pPr>
    </w:p>
    <w:p w:rsidR="00227C56" w:rsidRPr="00137CB4" w:rsidRDefault="00227C56" w:rsidP="00137CB4">
      <w:pPr>
        <w:tabs>
          <w:tab w:val="left" w:pos="567"/>
          <w:tab w:val="left" w:pos="851"/>
        </w:tabs>
        <w:ind w:firstLine="600"/>
        <w:jc w:val="both"/>
        <w:rPr>
          <w:b/>
        </w:rPr>
      </w:pPr>
    </w:p>
    <w:p w:rsidR="00227C56" w:rsidRDefault="003459D1" w:rsidP="00922E9C">
      <w:pPr>
        <w:tabs>
          <w:tab w:val="left" w:pos="5088"/>
        </w:tabs>
        <w:ind w:firstLine="600"/>
        <w:jc w:val="center"/>
        <w:rPr>
          <w:b/>
        </w:rPr>
      </w:pPr>
      <w:r w:rsidRPr="00137CB4">
        <w:rPr>
          <w:b/>
        </w:rPr>
        <w:t>BILJEŠKE</w:t>
      </w:r>
    </w:p>
    <w:p w:rsidR="003459D1" w:rsidRPr="00137CB4" w:rsidRDefault="003459D1" w:rsidP="00922E9C">
      <w:pPr>
        <w:tabs>
          <w:tab w:val="left" w:pos="5088"/>
        </w:tabs>
        <w:ind w:firstLine="600"/>
        <w:jc w:val="center"/>
        <w:rPr>
          <w:b/>
        </w:rPr>
      </w:pPr>
      <w:r w:rsidRPr="00137CB4">
        <w:rPr>
          <w:b/>
        </w:rPr>
        <w:t xml:space="preserve"> UZ FINANCIJSKE IZVJEŠTAJE</w:t>
      </w:r>
    </w:p>
    <w:p w:rsidR="003459D1" w:rsidRPr="00137CB4" w:rsidRDefault="003459D1" w:rsidP="00922E9C">
      <w:pPr>
        <w:tabs>
          <w:tab w:val="left" w:pos="5088"/>
        </w:tabs>
        <w:ind w:firstLine="600"/>
        <w:jc w:val="center"/>
        <w:rPr>
          <w:b/>
        </w:rPr>
      </w:pPr>
      <w:r w:rsidRPr="00137CB4">
        <w:rPr>
          <w:b/>
        </w:rPr>
        <w:t xml:space="preserve">ZA </w:t>
      </w:r>
      <w:r w:rsidR="00227C56">
        <w:rPr>
          <w:b/>
        </w:rPr>
        <w:t>RAZDOBLJE OD 0</w:t>
      </w:r>
      <w:r w:rsidR="00CF406B">
        <w:rPr>
          <w:b/>
        </w:rPr>
        <w:t>1. SIJEČNJA DO 31. PROSINCA 2021</w:t>
      </w:r>
      <w:r w:rsidR="008E30FF">
        <w:rPr>
          <w:b/>
        </w:rPr>
        <w:t>. GODINE</w:t>
      </w:r>
    </w:p>
    <w:p w:rsidR="00493917" w:rsidRDefault="00493917" w:rsidP="00137CB4">
      <w:pPr>
        <w:tabs>
          <w:tab w:val="left" w:pos="5088"/>
        </w:tabs>
        <w:ind w:firstLine="600"/>
        <w:jc w:val="both"/>
        <w:rPr>
          <w:b/>
        </w:rPr>
      </w:pPr>
    </w:p>
    <w:p w:rsidR="00922E9C" w:rsidRDefault="00922E9C" w:rsidP="00380275">
      <w:pPr>
        <w:tabs>
          <w:tab w:val="left" w:pos="5088"/>
        </w:tabs>
        <w:jc w:val="both"/>
        <w:rPr>
          <w:b/>
        </w:rPr>
      </w:pPr>
    </w:p>
    <w:p w:rsidR="00277CC4" w:rsidRDefault="00277CC4" w:rsidP="00277CC4">
      <w:pPr>
        <w:tabs>
          <w:tab w:val="left" w:pos="5088"/>
        </w:tabs>
        <w:jc w:val="both"/>
      </w:pPr>
      <w:r>
        <w:t xml:space="preserve">             Na temelju članka 15. i 16. Pravilnika o financijskom izvještavanj</w:t>
      </w:r>
      <w:r w:rsidR="00C90367">
        <w:t xml:space="preserve">u u Proračunskom računovodstvu </w:t>
      </w:r>
      <w:r>
        <w:t xml:space="preserve"> izrađene su ove Bilješke uz financijske izvještaje za razdoblje od 01.</w:t>
      </w:r>
      <w:r w:rsidR="00141644">
        <w:t xml:space="preserve"> </w:t>
      </w:r>
      <w:r w:rsidR="00CF406B">
        <w:t>siječnja do 31. prosinca 2021</w:t>
      </w:r>
      <w:r>
        <w:t>.godine.</w:t>
      </w:r>
    </w:p>
    <w:p w:rsidR="00922E9C" w:rsidRPr="00137CB4" w:rsidRDefault="00922E9C" w:rsidP="00137CB4">
      <w:pPr>
        <w:tabs>
          <w:tab w:val="left" w:pos="5088"/>
        </w:tabs>
        <w:ind w:firstLine="600"/>
        <w:jc w:val="both"/>
        <w:rPr>
          <w:b/>
        </w:rPr>
      </w:pPr>
    </w:p>
    <w:p w:rsidR="00A51C7A" w:rsidRPr="00137CB4" w:rsidRDefault="00A51C7A" w:rsidP="00137CB4">
      <w:pPr>
        <w:tabs>
          <w:tab w:val="left" w:pos="5088"/>
        </w:tabs>
        <w:ind w:firstLine="600"/>
        <w:jc w:val="both"/>
        <w:rPr>
          <w:b/>
        </w:rPr>
      </w:pPr>
      <w:r w:rsidRPr="00137CB4">
        <w:rPr>
          <w:b/>
        </w:rPr>
        <w:t>Uvodni dio:</w:t>
      </w:r>
    </w:p>
    <w:p w:rsidR="00753572" w:rsidRPr="00137CB4" w:rsidRDefault="00753572" w:rsidP="00137CB4">
      <w:pPr>
        <w:tabs>
          <w:tab w:val="left" w:pos="5088"/>
        </w:tabs>
        <w:ind w:firstLine="600"/>
        <w:jc w:val="both"/>
        <w:rPr>
          <w:b/>
        </w:rPr>
      </w:pPr>
    </w:p>
    <w:p w:rsidR="00A51C7A" w:rsidRPr="00137CB4" w:rsidRDefault="00176150" w:rsidP="00137CB4">
      <w:pPr>
        <w:tabs>
          <w:tab w:val="left" w:pos="5088"/>
        </w:tabs>
        <w:ind w:firstLine="600"/>
        <w:jc w:val="both"/>
      </w:pPr>
      <w:r w:rsidRPr="00137CB4">
        <w:t>Grad Otočac je jedinica lokalne samouprave na području utvrđenom Zakonom.</w:t>
      </w:r>
    </w:p>
    <w:p w:rsidR="00176150" w:rsidRPr="00137CB4" w:rsidRDefault="00176150" w:rsidP="00137CB4">
      <w:pPr>
        <w:tabs>
          <w:tab w:val="left" w:pos="5088"/>
        </w:tabs>
        <w:ind w:firstLine="600"/>
        <w:jc w:val="both"/>
      </w:pPr>
      <w:r w:rsidRPr="00137CB4">
        <w:t>Sjedište Grada je u Otočcu, Kralja Zvonimira 10.</w:t>
      </w:r>
    </w:p>
    <w:p w:rsidR="00176150" w:rsidRPr="00137CB4" w:rsidRDefault="00176150" w:rsidP="00137CB4">
      <w:pPr>
        <w:tabs>
          <w:tab w:val="left" w:pos="5088"/>
        </w:tabs>
        <w:ind w:firstLine="600"/>
        <w:jc w:val="both"/>
      </w:pPr>
      <w:r w:rsidRPr="00137CB4">
        <w:t>Grad je pravna osoba.</w:t>
      </w:r>
    </w:p>
    <w:p w:rsidR="00176150" w:rsidRPr="00137CB4" w:rsidRDefault="00176150" w:rsidP="00137CB4">
      <w:pPr>
        <w:tabs>
          <w:tab w:val="left" w:pos="5088"/>
        </w:tabs>
        <w:ind w:firstLine="600"/>
        <w:jc w:val="both"/>
      </w:pPr>
      <w:r w:rsidRPr="00137CB4">
        <w:t>Grad je samostalan u odlučivanju u poslovima iz svog djelokruga u skladu s Ustavom Republike Hrvatske, Zakonom i Statutom i podliježe samo nadzoru zakonitosti koju obavlja Vlada Republike Hrvatske.</w:t>
      </w:r>
    </w:p>
    <w:p w:rsidR="00493917" w:rsidRPr="00137CB4" w:rsidRDefault="00493917" w:rsidP="00137CB4">
      <w:pPr>
        <w:tabs>
          <w:tab w:val="left" w:pos="5088"/>
        </w:tabs>
        <w:ind w:firstLine="600"/>
        <w:jc w:val="both"/>
      </w:pPr>
      <w:r w:rsidRPr="00137CB4">
        <w:t>Grad u svom samoupravnom djelokrugu obavlja poslove lokalnog značaja kojima se neposredno ostvaruju potrebe građana, a koji nisu Ustavom ili zakonom dodijeljeni državnim tijelima i to osobito poslove koji se odnose na: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Uređenje naselja i stanovanje,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Prostorno i urbanisti</w:t>
      </w:r>
      <w:r w:rsidR="002F62F8">
        <w:t>č</w:t>
      </w:r>
      <w:r w:rsidRPr="00137CB4">
        <w:t>ko planiranje,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Komunalno gospodarstvo,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Brigu o djeci,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Socijalnu skrb,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Primarnu zdravstvenu zaštitu,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Odgoj i osnovno obrazovanje,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Kulturu, tjelesnu kultur</w:t>
      </w:r>
      <w:r w:rsidR="00630116" w:rsidRPr="00137CB4">
        <w:t>u</w:t>
      </w:r>
      <w:r w:rsidRPr="00137CB4">
        <w:t xml:space="preserve"> i šport,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Tehničku kulturu,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Zaštitu potrošača,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Zaštitu i unapređenje prirodnog okoliša,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Protupožarnu i civilnu zaštitu,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Promet na svom području,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lastRenderedPageBreak/>
        <w:t>Te ostale poslove sukladno posebnim zakonima.</w:t>
      </w:r>
    </w:p>
    <w:p w:rsidR="00277CC4" w:rsidRDefault="00277CC4" w:rsidP="00502029">
      <w:pPr>
        <w:ind w:firstLine="708"/>
        <w:jc w:val="both"/>
      </w:pPr>
    </w:p>
    <w:p w:rsidR="002D100D" w:rsidRPr="00650F74" w:rsidRDefault="002D100D" w:rsidP="002D100D">
      <w:pPr>
        <w:pStyle w:val="Odlomakpopisa"/>
        <w:tabs>
          <w:tab w:val="left" w:pos="5088"/>
        </w:tabs>
        <w:ind w:left="0"/>
        <w:jc w:val="both"/>
      </w:pPr>
      <w:r w:rsidRPr="00650F74">
        <w:t xml:space="preserve">Odgovorna osoba Grada Otočca je Gradonačelnik </w:t>
      </w:r>
      <w:r>
        <w:t>Goran Bukovac, dipl.pol</w:t>
      </w:r>
      <w:r w:rsidRPr="00650F74">
        <w:t>. koji obnaša dužnost g</w:t>
      </w:r>
      <w:r>
        <w:t>radonačelnika od 04. lipnja 2021</w:t>
      </w:r>
      <w:r w:rsidRPr="00650F74">
        <w:t>. godine.</w:t>
      </w:r>
    </w:p>
    <w:p w:rsidR="002D100D" w:rsidRPr="00650F74" w:rsidRDefault="002D100D" w:rsidP="002D100D">
      <w:pPr>
        <w:pStyle w:val="Odlomakpopisa"/>
        <w:tabs>
          <w:tab w:val="left" w:pos="5088"/>
        </w:tabs>
        <w:ind w:left="0"/>
        <w:jc w:val="both"/>
      </w:pPr>
      <w:r w:rsidRPr="00650F74">
        <w:t>Odgovorne osobe za</w:t>
      </w:r>
      <w:r>
        <w:t xml:space="preserve"> sastavljanje B</w:t>
      </w:r>
      <w:r w:rsidRPr="00650F74">
        <w:t xml:space="preserve">ilješki su Stevan Uzelac, dipl. iur. pročelnik Jedinstvenog odjela  i Martina </w:t>
      </w:r>
      <w:r>
        <w:t>Cvitković</w:t>
      </w:r>
      <w:r w:rsidRPr="00650F74">
        <w:t>, mag.oec., voditelj odsjeka za proračun, financije i javne prihode.</w:t>
      </w:r>
    </w:p>
    <w:p w:rsidR="003459D1" w:rsidRDefault="00493917" w:rsidP="00137CB4">
      <w:pPr>
        <w:tabs>
          <w:tab w:val="left" w:pos="5088"/>
        </w:tabs>
        <w:ind w:firstLine="600"/>
        <w:jc w:val="both"/>
        <w:rPr>
          <w:b/>
        </w:rPr>
      </w:pPr>
      <w:r w:rsidRPr="00137CB4">
        <w:rPr>
          <w:b/>
        </w:rPr>
        <w:t xml:space="preserve"> </w:t>
      </w:r>
    </w:p>
    <w:p w:rsidR="000D7DFB" w:rsidRPr="00137CB4" w:rsidRDefault="000D7DFB" w:rsidP="00137CB4">
      <w:pPr>
        <w:tabs>
          <w:tab w:val="left" w:pos="5088"/>
        </w:tabs>
        <w:ind w:firstLine="600"/>
        <w:jc w:val="both"/>
      </w:pPr>
    </w:p>
    <w:p w:rsidR="003459D1" w:rsidRPr="00137CB4" w:rsidRDefault="00A47624" w:rsidP="00137CB4">
      <w:pPr>
        <w:numPr>
          <w:ilvl w:val="0"/>
          <w:numId w:val="1"/>
        </w:numPr>
        <w:jc w:val="both"/>
        <w:rPr>
          <w:b/>
        </w:rPr>
      </w:pPr>
      <w:r w:rsidRPr="00137CB4">
        <w:rPr>
          <w:b/>
        </w:rPr>
        <w:t>Bilješke uz izvještaj o prihodima i rashodima, primicima i izdacima –Obrazac PR-RAS</w:t>
      </w:r>
    </w:p>
    <w:p w:rsidR="003459D1" w:rsidRPr="00137CB4" w:rsidRDefault="003459D1" w:rsidP="00137CB4">
      <w:pPr>
        <w:jc w:val="both"/>
        <w:rPr>
          <w:i/>
        </w:rPr>
      </w:pPr>
      <w:r w:rsidRPr="00137CB4">
        <w:rPr>
          <w:b/>
        </w:rPr>
        <w:t xml:space="preserve"> </w:t>
      </w:r>
      <w:r w:rsidR="00A47624" w:rsidRPr="00137CB4">
        <w:rPr>
          <w:b/>
        </w:rPr>
        <w:t xml:space="preserve">   </w:t>
      </w:r>
      <w:r w:rsidR="00A47624" w:rsidRPr="00137CB4">
        <w:rPr>
          <w:i/>
        </w:rPr>
        <w:t xml:space="preserve"> </w:t>
      </w:r>
      <w:r w:rsidRPr="00137CB4">
        <w:rPr>
          <w:i/>
        </w:rPr>
        <w:t xml:space="preserve"> </w:t>
      </w:r>
      <w:r w:rsidR="00A47624" w:rsidRPr="00137CB4">
        <w:rPr>
          <w:i/>
        </w:rPr>
        <w:t xml:space="preserve"> </w:t>
      </w:r>
    </w:p>
    <w:p w:rsidR="003459D1" w:rsidRPr="00137CB4" w:rsidRDefault="003459D1" w:rsidP="00137CB4">
      <w:pPr>
        <w:ind w:firstLine="708"/>
        <w:jc w:val="both"/>
        <w:rPr>
          <w:b/>
        </w:rPr>
      </w:pPr>
      <w:r w:rsidRPr="00137CB4">
        <w:rPr>
          <w:b/>
        </w:rPr>
        <w:t>Bilješke uz pojedine AOP-e:</w:t>
      </w:r>
    </w:p>
    <w:p w:rsidR="00356183" w:rsidRPr="00137CB4" w:rsidRDefault="00356183" w:rsidP="00137CB4">
      <w:pPr>
        <w:ind w:firstLine="708"/>
        <w:jc w:val="both"/>
        <w:rPr>
          <w:b/>
        </w:rPr>
      </w:pPr>
    </w:p>
    <w:p w:rsidR="00EB3331" w:rsidRPr="00650F74" w:rsidRDefault="00374015" w:rsidP="00EB3331">
      <w:pPr>
        <w:ind w:firstLine="708"/>
        <w:jc w:val="both"/>
      </w:pPr>
      <w:r>
        <w:t>AOP 003</w:t>
      </w:r>
      <w:r w:rsidR="00EB3331" w:rsidRPr="00650F74">
        <w:t xml:space="preserve"> Porez i prirez na</w:t>
      </w:r>
      <w:r w:rsidR="00EB3331">
        <w:t xml:space="preserve"> dohodak smanjen je u odnosu na</w:t>
      </w:r>
      <w:r w:rsidR="00EB3331" w:rsidRPr="00650F74">
        <w:t xml:space="preserve"> prethodnu godinu za </w:t>
      </w:r>
      <w:r>
        <w:t>55,4</w:t>
      </w:r>
      <w:r w:rsidR="00EB3331" w:rsidRPr="00650F74">
        <w:t>%. Odnosi se na porez i prorez na dohodak od nesamostalnog rada te porez i prirez na dohodak od kapitala.</w:t>
      </w:r>
      <w:r w:rsidR="00EB3331">
        <w:t xml:space="preserve"> Razlog smanjenja je ukidanje prihoda od poreza i prireza fiskalnog izravnavanja, no kroz kompenzacijske mjere koje su knjižene na AOP 055 JLS iz državnog proračuna dobiva razliku sredstava- mjesečno.</w:t>
      </w:r>
    </w:p>
    <w:p w:rsidR="00356183" w:rsidRPr="00137CB4" w:rsidRDefault="00356183" w:rsidP="00137CB4">
      <w:pPr>
        <w:ind w:firstLine="708"/>
        <w:jc w:val="both"/>
      </w:pPr>
    </w:p>
    <w:p w:rsidR="00885190" w:rsidRPr="00137CB4" w:rsidRDefault="00885190" w:rsidP="00137CB4">
      <w:pPr>
        <w:ind w:firstLine="708"/>
        <w:jc w:val="both"/>
      </w:pPr>
      <w:r w:rsidRPr="00137CB4">
        <w:t xml:space="preserve">AOP 018 Porezi na imovinu u odnosu na prethodnu godinu </w:t>
      </w:r>
      <w:r w:rsidR="00241A2F">
        <w:t>povećani su</w:t>
      </w:r>
      <w:r w:rsidR="00E5418F">
        <w:t xml:space="preserve"> za </w:t>
      </w:r>
      <w:r w:rsidR="00241A2F">
        <w:t>51,6</w:t>
      </w:r>
      <w:r w:rsidR="00BE384E">
        <w:t>%.</w:t>
      </w:r>
      <w:r w:rsidR="00FD7067" w:rsidRPr="00137CB4">
        <w:t xml:space="preserve"> </w:t>
      </w:r>
      <w:r w:rsidR="00BE384E">
        <w:t xml:space="preserve">Najveće </w:t>
      </w:r>
      <w:r w:rsidR="00241A2F">
        <w:t>povećanje s</w:t>
      </w:r>
      <w:r w:rsidR="00BE384E">
        <w:t>e se odnosi</w:t>
      </w:r>
      <w:r w:rsidR="00E5418F">
        <w:t xml:space="preserve"> </w:t>
      </w:r>
      <w:r w:rsidR="00BE384E">
        <w:t xml:space="preserve"> na</w:t>
      </w:r>
      <w:r w:rsidR="00241A2F">
        <w:t xml:space="preserve"> porez na promet nekretnina koje je povećano za 59,9%.</w:t>
      </w:r>
    </w:p>
    <w:p w:rsidR="00F73BFD" w:rsidRPr="00137CB4" w:rsidRDefault="00F73BFD" w:rsidP="00137CB4">
      <w:pPr>
        <w:ind w:firstLine="708"/>
        <w:jc w:val="both"/>
      </w:pPr>
    </w:p>
    <w:p w:rsidR="00356183" w:rsidRPr="00137CB4" w:rsidRDefault="00356183" w:rsidP="00137CB4">
      <w:pPr>
        <w:ind w:firstLine="708"/>
        <w:jc w:val="both"/>
      </w:pPr>
      <w:r w:rsidRPr="00137CB4">
        <w:t>AOP 024</w:t>
      </w:r>
      <w:r w:rsidR="00F73BFD" w:rsidRPr="00137CB4">
        <w:t xml:space="preserve"> Porezi na robu  i usluge smanjeni su u odnosu na prethodnu godinu (indeks </w:t>
      </w:r>
      <w:r w:rsidR="00241A2F">
        <w:t>91,9</w:t>
      </w:r>
      <w:r w:rsidR="00F73BFD" w:rsidRPr="00137CB4">
        <w:t>).</w:t>
      </w:r>
      <w:r w:rsidR="00232BEF">
        <w:t xml:space="preserve"> </w:t>
      </w:r>
      <w:r w:rsidR="00D65E7F" w:rsidRPr="00137CB4">
        <w:t xml:space="preserve">Smanjena je naplata poreza na potrošnju alkoholnih i bezalkoholnih pića (realizacija u </w:t>
      </w:r>
      <w:r w:rsidR="00BE384E">
        <w:t>u 202</w:t>
      </w:r>
      <w:r w:rsidR="00241A2F">
        <w:t>1</w:t>
      </w:r>
      <w:r w:rsidR="00EB464E">
        <w:t>.</w:t>
      </w:r>
      <w:r w:rsidR="00D65E7F" w:rsidRPr="00137CB4">
        <w:t xml:space="preserve"> godini </w:t>
      </w:r>
      <w:r w:rsidR="00241A2F">
        <w:t>175.730,00</w:t>
      </w:r>
      <w:r w:rsidR="00D65E7F" w:rsidRPr="00137CB4">
        <w:t xml:space="preserve"> kuna i porez</w:t>
      </w:r>
      <w:r w:rsidR="00BE384E">
        <w:t>a</w:t>
      </w:r>
      <w:r w:rsidR="00D65E7F" w:rsidRPr="00137CB4">
        <w:t xml:space="preserve"> na tvrtku </w:t>
      </w:r>
      <w:r w:rsidR="00241A2F">
        <w:t>u 2021</w:t>
      </w:r>
      <w:r w:rsidR="00EB464E">
        <w:t>.</w:t>
      </w:r>
      <w:r w:rsidR="00374015">
        <w:t>godini</w:t>
      </w:r>
      <w:r w:rsidR="00D65E7F" w:rsidRPr="00137CB4">
        <w:t xml:space="preserve"> </w:t>
      </w:r>
      <w:r w:rsidR="00241A2F">
        <w:t>7.761,00</w:t>
      </w:r>
      <w:r w:rsidR="00EB464E">
        <w:t xml:space="preserve"> kn</w:t>
      </w:r>
      <w:r w:rsidR="00D65E7F" w:rsidRPr="00137CB4">
        <w:t>,</w:t>
      </w:r>
      <w:r w:rsidR="00BD312D">
        <w:t xml:space="preserve"> </w:t>
      </w:r>
      <w:r w:rsidR="00630116" w:rsidRPr="00137CB4">
        <w:t>(</w:t>
      </w:r>
      <w:r w:rsidR="00D65E7F" w:rsidRPr="00137CB4">
        <w:t>razlog je ukidanje ovog poreza  od 01.01.2017. godine, naplata se odnosi na nenaplaćena potraživanja iz prethodnih godina</w:t>
      </w:r>
      <w:r w:rsidR="00630116" w:rsidRPr="00137CB4">
        <w:t>)</w:t>
      </w:r>
      <w:r w:rsidR="00D65E7F" w:rsidRPr="00137CB4">
        <w:t>.</w:t>
      </w:r>
    </w:p>
    <w:p w:rsidR="00D65E7F" w:rsidRPr="00137CB4" w:rsidRDefault="00D65E7F" w:rsidP="00137CB4">
      <w:pPr>
        <w:ind w:firstLine="708"/>
        <w:jc w:val="both"/>
      </w:pPr>
    </w:p>
    <w:p w:rsidR="00241A2F" w:rsidRDefault="00241A2F" w:rsidP="00241A2F">
      <w:pPr>
        <w:ind w:firstLine="708"/>
        <w:jc w:val="both"/>
        <w:rPr>
          <w:color w:val="000000" w:themeColor="text1"/>
        </w:rPr>
      </w:pPr>
      <w:r w:rsidRPr="00650F74">
        <w:t xml:space="preserve">AOP 054 Pomoći proračunu iz drugih proračuna, na računu 6331 evidentirane su </w:t>
      </w:r>
      <w:r>
        <w:t xml:space="preserve">tekuće pomoći. </w:t>
      </w:r>
      <w:r w:rsidRPr="00650F74">
        <w:rPr>
          <w:color w:val="000000" w:themeColor="text1"/>
        </w:rPr>
        <w:t xml:space="preserve">Grad je ostvario pomoć za kompenzacijske mjere od Ministarstva </w:t>
      </w:r>
      <w:r>
        <w:rPr>
          <w:color w:val="000000" w:themeColor="text1"/>
        </w:rPr>
        <w:t>financija za 12 mjeseci kao razliku što je ukinut prihod fiskalnog izravnavanja poreza i prireza. Iznos kompenzacijskih mjera je 11.765.394,00 kn, prihod od HZZ-a za mjeru zapošljavanja putem javnih radova u iznosu od 111.997,00 kn koji traje 6 mjeseci te prihod od Ministarstva regionalnog razvoja i fondova EU u iznosu od 200.000,00 kn.</w:t>
      </w:r>
    </w:p>
    <w:p w:rsidR="00241A2F" w:rsidRDefault="00241A2F" w:rsidP="00241A2F">
      <w:pPr>
        <w:ind w:firstLine="708"/>
        <w:jc w:val="both"/>
        <w:rPr>
          <w:color w:val="000000" w:themeColor="text1"/>
        </w:rPr>
      </w:pPr>
    </w:p>
    <w:p w:rsidR="00241A2F" w:rsidRDefault="00241A2F" w:rsidP="00241A2F">
      <w:pPr>
        <w:ind w:firstLine="708"/>
        <w:jc w:val="both"/>
        <w:rPr>
          <w:color w:val="000000" w:themeColor="text1"/>
        </w:rPr>
      </w:pPr>
      <w:r w:rsidRPr="00650F74">
        <w:t>AOP 0</w:t>
      </w:r>
      <w:r>
        <w:t>69</w:t>
      </w:r>
      <w:r w:rsidRPr="00650F74">
        <w:t xml:space="preserve"> Pomoći </w:t>
      </w:r>
      <w:r>
        <w:t>temeljem prijenosa EU sredstava</w:t>
      </w:r>
      <w:r w:rsidRPr="00650F74">
        <w:t xml:space="preserve">, na računu </w:t>
      </w:r>
      <w:r>
        <w:t>638</w:t>
      </w:r>
      <w:r w:rsidRPr="00650F74">
        <w:t xml:space="preserve"> evidentirane su </w:t>
      </w:r>
      <w:r>
        <w:t xml:space="preserve">tekuće pomoći i kapitalne pomoći iz državnog proračuna temeljem prijenosa EU sredstava. </w:t>
      </w:r>
      <w:r w:rsidRPr="00650F74">
        <w:rPr>
          <w:color w:val="000000" w:themeColor="text1"/>
        </w:rPr>
        <w:t xml:space="preserve">Grad je ostvario </w:t>
      </w:r>
      <w:r>
        <w:rPr>
          <w:color w:val="000000" w:themeColor="text1"/>
        </w:rPr>
        <w:t xml:space="preserve">kapitalnu </w:t>
      </w:r>
      <w:r w:rsidRPr="00650F74">
        <w:rPr>
          <w:color w:val="000000" w:themeColor="text1"/>
        </w:rPr>
        <w:t xml:space="preserve">pomoć </w:t>
      </w:r>
      <w:r>
        <w:rPr>
          <w:color w:val="000000" w:themeColor="text1"/>
        </w:rPr>
        <w:t xml:space="preserve">od APPR-a za rekonstrukciju ulice B. Kašić koja je realizirana 2019. godine u iznosu od 3.647.329,00 kn. Ovo je drugi dio isplate po ugovoru. Prvi </w:t>
      </w:r>
      <w:r w:rsidR="00374015">
        <w:rPr>
          <w:color w:val="000000" w:themeColor="text1"/>
        </w:rPr>
        <w:t>dio isplate je bio 2019. godine. T</w:t>
      </w:r>
      <w:r>
        <w:rPr>
          <w:color w:val="000000" w:themeColor="text1"/>
        </w:rPr>
        <w:t>ekuće pomoći od MRMS za projekt Zaželi- zapošljavanje žena u iznosu od 625.251,00 kn te za strategiju poljoprivrede u iznosu od 61.250,00 kn od APPR-a.</w:t>
      </w:r>
    </w:p>
    <w:p w:rsidR="00D77F71" w:rsidRDefault="00D77F71" w:rsidP="00241A2F">
      <w:pPr>
        <w:jc w:val="both"/>
      </w:pPr>
    </w:p>
    <w:p w:rsidR="00D77F71" w:rsidRPr="00650F74" w:rsidRDefault="00D77F71" w:rsidP="00D77F71">
      <w:pPr>
        <w:ind w:firstLine="708"/>
        <w:jc w:val="both"/>
      </w:pPr>
      <w:r w:rsidRPr="00650F74">
        <w:t>AOP 0</w:t>
      </w:r>
      <w:r>
        <w:t xml:space="preserve">77 </w:t>
      </w:r>
      <w:r w:rsidRPr="00650F74">
        <w:t>Prihod od imovine odnosi se na naknade za koncesije na vodama i javnom vodnom dobru, kamate na depozite po viđenju, prohodi od iznajmljivanja stambenih i poslovnih objekata, naknade za korištenje prostora elektrana i prihod od spomeničke rente. Navedeni prih</w:t>
      </w:r>
      <w:r>
        <w:t>odi su povećani u odnosu na 2020. godinu za 1,5</w:t>
      </w:r>
      <w:r w:rsidRPr="00650F74">
        <w:t xml:space="preserve">%. </w:t>
      </w:r>
    </w:p>
    <w:p w:rsidR="00D77F71" w:rsidRDefault="00D77F71" w:rsidP="00241A2F">
      <w:pPr>
        <w:jc w:val="both"/>
      </w:pPr>
    </w:p>
    <w:p w:rsidR="00D77F71" w:rsidRDefault="00D77F71" w:rsidP="00241A2F">
      <w:pPr>
        <w:jc w:val="both"/>
      </w:pPr>
    </w:p>
    <w:p w:rsidR="00D77F71" w:rsidRPr="00650F74" w:rsidRDefault="00D77F71" w:rsidP="00D77F71">
      <w:pPr>
        <w:ind w:firstLine="708"/>
        <w:jc w:val="both"/>
      </w:pPr>
      <w:r w:rsidRPr="00650F74">
        <w:lastRenderedPageBreak/>
        <w:t xml:space="preserve">AOP </w:t>
      </w:r>
      <w:r>
        <w:t>101</w:t>
      </w:r>
      <w:r w:rsidRPr="00650F74">
        <w:t xml:space="preserve"> Prihod od upravnih i administrativnih pristojbi, pristojbi po posebnim propisima i naknadama </w:t>
      </w:r>
      <w:r>
        <w:t>smanjen je za 6,3%.</w:t>
      </w:r>
      <w:r w:rsidRPr="00650F74">
        <w:t xml:space="preserve"> Ovaj prihod odnosi se na prihod od prodaje državnih biljega, prihod od boravišne pristojbe, doprinos za šume, komunalni doprinos, komunalne naknade, prihodi za pravo služnosti telekoma, prihodi vodoprivrede itd.</w:t>
      </w:r>
    </w:p>
    <w:p w:rsidR="00D77F71" w:rsidRDefault="00D77F71" w:rsidP="00D77F71">
      <w:pPr>
        <w:ind w:firstLine="708"/>
        <w:jc w:val="both"/>
      </w:pPr>
    </w:p>
    <w:p w:rsidR="00D77F71" w:rsidRPr="00650F74" w:rsidRDefault="00D77F71" w:rsidP="00D77F71">
      <w:pPr>
        <w:ind w:firstLine="708"/>
        <w:jc w:val="both"/>
      </w:pPr>
      <w:r w:rsidRPr="00650F74">
        <w:t>AOP 1</w:t>
      </w:r>
      <w:r>
        <w:t xml:space="preserve">15 </w:t>
      </w:r>
      <w:r w:rsidRPr="00650F74">
        <w:t>Komunalni doprinos i naknade, evidentirano je smanjenje ovih prihoda. Smanjen je prihod od komunalnog doprinosa</w:t>
      </w:r>
      <w:r>
        <w:t xml:space="preserve"> te komunalne naknade.</w:t>
      </w:r>
    </w:p>
    <w:p w:rsidR="00D77F71" w:rsidRPr="00650F74" w:rsidRDefault="00D77F71" w:rsidP="00D77F71">
      <w:pPr>
        <w:ind w:firstLine="708"/>
        <w:jc w:val="both"/>
      </w:pPr>
    </w:p>
    <w:p w:rsidR="00D77F71" w:rsidRPr="00650F74" w:rsidRDefault="00D77F71" w:rsidP="00D77F71">
      <w:pPr>
        <w:ind w:firstLine="708"/>
        <w:jc w:val="both"/>
      </w:pPr>
      <w:r>
        <w:t>AOP 134</w:t>
      </w:r>
      <w:r w:rsidRPr="00650F74">
        <w:t xml:space="preserve"> Kazne i upravne mjere, </w:t>
      </w:r>
      <w:r>
        <w:t xml:space="preserve">prihodi su povećani u odnosu na 2021. godinu. </w:t>
      </w:r>
      <w:r w:rsidRPr="00650F74">
        <w:t xml:space="preserve">Na računu 683 evidentirane su prisilne naplate. </w:t>
      </w:r>
    </w:p>
    <w:p w:rsidR="00B6106A" w:rsidRPr="00137CB4" w:rsidRDefault="00B6106A" w:rsidP="00BE5F97">
      <w:pPr>
        <w:jc w:val="both"/>
      </w:pPr>
    </w:p>
    <w:p w:rsidR="00CE4B36" w:rsidRDefault="00CE4B36" w:rsidP="00CE4B36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AOP 148</w:t>
      </w:r>
      <w:r w:rsidRPr="00650F74">
        <w:rPr>
          <w:color w:val="000000" w:themeColor="text1"/>
        </w:rPr>
        <w:t xml:space="preserve"> P</w:t>
      </w:r>
      <w:r>
        <w:rPr>
          <w:color w:val="000000" w:themeColor="text1"/>
        </w:rPr>
        <w:t>laće, plaće u 2021</w:t>
      </w:r>
      <w:r w:rsidRPr="00650F74">
        <w:rPr>
          <w:color w:val="000000" w:themeColor="text1"/>
        </w:rPr>
        <w:t>. godini</w:t>
      </w:r>
      <w:r>
        <w:rPr>
          <w:color w:val="000000" w:themeColor="text1"/>
        </w:rPr>
        <w:t xml:space="preserve"> smanjene su u odnosu na 2020</w:t>
      </w:r>
      <w:r w:rsidRPr="00650F74">
        <w:rPr>
          <w:color w:val="000000" w:themeColor="text1"/>
        </w:rPr>
        <w:t xml:space="preserve">. </w:t>
      </w:r>
      <w:r w:rsidR="00374015">
        <w:rPr>
          <w:color w:val="000000" w:themeColor="text1"/>
        </w:rPr>
        <w:t xml:space="preserve">godinu za 0,5%. </w:t>
      </w:r>
      <w:r>
        <w:rPr>
          <w:color w:val="000000" w:themeColor="text1"/>
        </w:rPr>
        <w:t xml:space="preserve">Razlog smanjenja je manji broj zaposlenih zbog isteka ugovora o radu, odlaska u mirovinu, a novog zapošljavanja nije bilo. </w:t>
      </w:r>
      <w:r w:rsidRPr="00650F74">
        <w:rPr>
          <w:color w:val="000000" w:themeColor="text1"/>
        </w:rPr>
        <w:t xml:space="preserve">Na računu 3111 evidentirane su plaće za zaposlene u Gradskoj upravi. </w:t>
      </w:r>
      <w:r>
        <w:rPr>
          <w:color w:val="000000" w:themeColor="text1"/>
        </w:rPr>
        <w:t xml:space="preserve">Prosječan broj zaposlenih na dan 31.12.2021. godine je 35. </w:t>
      </w:r>
      <w:r w:rsidRPr="00650F74">
        <w:rPr>
          <w:color w:val="000000" w:themeColor="text1"/>
        </w:rPr>
        <w:t xml:space="preserve">10 žena kroz </w:t>
      </w:r>
      <w:r>
        <w:rPr>
          <w:color w:val="000000" w:themeColor="text1"/>
        </w:rPr>
        <w:t>program</w:t>
      </w:r>
      <w:r w:rsidRPr="00650F74">
        <w:rPr>
          <w:color w:val="000000" w:themeColor="text1"/>
        </w:rPr>
        <w:t xml:space="preserve"> zapošljavanja žena– Zaželi koje su sa radom počele 01.10.2019. godine, ugovor je sklopljen na 24 mjeseca</w:t>
      </w:r>
      <w:r>
        <w:rPr>
          <w:color w:val="000000" w:themeColor="text1"/>
        </w:rPr>
        <w:t xml:space="preserve"> te zaposlenih preko programa javnih radova- Otočac, uređen i lijep koje su sa radom započele u lipnju 2021. godine. Broj zaposlenih u Gradskoj upravi je 25.</w:t>
      </w:r>
    </w:p>
    <w:p w:rsidR="003D2620" w:rsidRPr="00137CB4" w:rsidRDefault="003D2620" w:rsidP="00137CB4">
      <w:pPr>
        <w:ind w:firstLine="708"/>
        <w:jc w:val="both"/>
      </w:pPr>
    </w:p>
    <w:p w:rsidR="00CE4B36" w:rsidRPr="00650F74" w:rsidRDefault="00CE4B36" w:rsidP="00CE4B36">
      <w:pPr>
        <w:ind w:firstLine="708"/>
        <w:jc w:val="both"/>
      </w:pPr>
      <w:r>
        <w:t>AOP 154</w:t>
      </w:r>
      <w:r w:rsidRPr="00650F74">
        <w:t xml:space="preserve"> Doprinosi na plaće su</w:t>
      </w:r>
      <w:r>
        <w:t xml:space="preserve"> smanjeni</w:t>
      </w:r>
      <w:r w:rsidRPr="00650F74">
        <w:t xml:space="preserve"> u odnosu na prethodnu godinu, a razlog </w:t>
      </w:r>
      <w:r>
        <w:t>je objašnjenje AOP-a 148</w:t>
      </w:r>
      <w:r w:rsidRPr="00650F74">
        <w:t>.</w:t>
      </w:r>
    </w:p>
    <w:p w:rsidR="00CE4B36" w:rsidRDefault="00CE4B36" w:rsidP="00CE4B36">
      <w:pPr>
        <w:ind w:firstLine="708"/>
        <w:jc w:val="both"/>
      </w:pPr>
    </w:p>
    <w:p w:rsidR="00CE4B36" w:rsidRDefault="00CE4B36" w:rsidP="00CE4B36">
      <w:pPr>
        <w:ind w:firstLine="708"/>
        <w:jc w:val="both"/>
      </w:pPr>
      <w:r>
        <w:t>AOP 159 Naknade troškova zaposlenima povećane su u odnosu na 2020. godinu  i to za 20,9%. Ovi rashodi se odnose na stručno usavršavanje zaposlenika, službena putovanja te naknade za prijevoz na posao i sa posla.</w:t>
      </w:r>
    </w:p>
    <w:p w:rsidR="00CE4B36" w:rsidRDefault="00CE4B36" w:rsidP="00CE4B36">
      <w:pPr>
        <w:jc w:val="both"/>
      </w:pPr>
    </w:p>
    <w:p w:rsidR="00CE4B36" w:rsidRPr="00650F74" w:rsidRDefault="00CE4B36" w:rsidP="00CE4B36">
      <w:pPr>
        <w:ind w:firstLine="708"/>
        <w:jc w:val="both"/>
      </w:pPr>
      <w:r>
        <w:t>AOP 164</w:t>
      </w:r>
      <w:r w:rsidRPr="00650F74">
        <w:t xml:space="preserve"> Rashodi za materijal i energiju </w:t>
      </w:r>
      <w:r>
        <w:t>povećani</w:t>
      </w:r>
      <w:r w:rsidRPr="00650F74">
        <w:t xml:space="preserve"> su u odno</w:t>
      </w:r>
      <w:r>
        <w:t>su na 2020.</w:t>
      </w:r>
      <w:r w:rsidRPr="00650F74">
        <w:t xml:space="preserve"> godinu. Navedeni rashodi odnose se na: uredski materijal, energiju koja obuhvaća troškove električne energije te rashode </w:t>
      </w:r>
      <w:r>
        <w:t>za grijanje (lož ulje, pelete), a najveće povećanje se odnosi na troškove električne energije te nabava materijala za održavanje.</w:t>
      </w:r>
    </w:p>
    <w:p w:rsidR="00CE4B36" w:rsidRPr="00650F74" w:rsidRDefault="00CE4B36" w:rsidP="00CE4B36">
      <w:pPr>
        <w:ind w:firstLine="708"/>
        <w:jc w:val="both"/>
      </w:pPr>
    </w:p>
    <w:p w:rsidR="00CE4B36" w:rsidRPr="00650F74" w:rsidRDefault="00CE4B36" w:rsidP="00CE4B36">
      <w:pPr>
        <w:ind w:firstLine="708"/>
        <w:jc w:val="both"/>
      </w:pPr>
      <w:r w:rsidRPr="00650F74">
        <w:t xml:space="preserve">AOP </w:t>
      </w:r>
      <w:r>
        <w:t xml:space="preserve">172 Rashodi za usluge su povećani </w:t>
      </w:r>
      <w:r w:rsidRPr="00650F74">
        <w:t xml:space="preserve">u odnosu na prethodnu godinu </w:t>
      </w:r>
      <w:r>
        <w:t>za 19,6%.</w:t>
      </w:r>
      <w:r w:rsidRPr="00650F74">
        <w:t xml:space="preserve"> </w:t>
      </w:r>
      <w:r>
        <w:t>Najveće povećanje</w:t>
      </w:r>
      <w:r w:rsidR="00374015">
        <w:t xml:space="preserve"> rashoda</w:t>
      </w:r>
      <w:r>
        <w:t xml:space="preserve"> se odnosi na komunalne usluge, usluge telefona, računalne usluge isl.</w:t>
      </w:r>
    </w:p>
    <w:p w:rsidR="00CE4B36" w:rsidRPr="00650F74" w:rsidRDefault="00CE4B36" w:rsidP="00CE4B36">
      <w:pPr>
        <w:jc w:val="both"/>
        <w:rPr>
          <w:color w:val="FF0000"/>
        </w:rPr>
      </w:pPr>
    </w:p>
    <w:p w:rsidR="00CE4B36" w:rsidRPr="00650F74" w:rsidRDefault="00CE4B36" w:rsidP="00CE4B36">
      <w:pPr>
        <w:ind w:firstLine="708"/>
        <w:jc w:val="both"/>
        <w:rPr>
          <w:color w:val="000000" w:themeColor="text1"/>
        </w:rPr>
      </w:pPr>
      <w:r w:rsidRPr="00650F74">
        <w:rPr>
          <w:color w:val="000000" w:themeColor="text1"/>
        </w:rPr>
        <w:t>AOP 1</w:t>
      </w:r>
      <w:r>
        <w:rPr>
          <w:color w:val="000000" w:themeColor="text1"/>
        </w:rPr>
        <w:t xml:space="preserve">83 </w:t>
      </w:r>
      <w:r w:rsidRPr="00650F74">
        <w:rPr>
          <w:color w:val="000000" w:themeColor="text1"/>
        </w:rPr>
        <w:t xml:space="preserve">Ostali nespomenuti rashodi poslovanja </w:t>
      </w:r>
      <w:r>
        <w:rPr>
          <w:color w:val="000000" w:themeColor="text1"/>
        </w:rPr>
        <w:t>povećan</w:t>
      </w:r>
      <w:r w:rsidRPr="00650F74">
        <w:rPr>
          <w:color w:val="000000" w:themeColor="text1"/>
        </w:rPr>
        <w:t xml:space="preserve">i su u odnosu na prethodnu </w:t>
      </w:r>
      <w:r>
        <w:rPr>
          <w:color w:val="000000" w:themeColor="text1"/>
        </w:rPr>
        <w:t>godinu.</w:t>
      </w:r>
      <w:r w:rsidRPr="00650F74">
        <w:rPr>
          <w:color w:val="000000" w:themeColor="text1"/>
        </w:rPr>
        <w:t xml:space="preserve"> Najviše su </w:t>
      </w:r>
      <w:r>
        <w:rPr>
          <w:color w:val="000000" w:themeColor="text1"/>
        </w:rPr>
        <w:t xml:space="preserve">povećani </w:t>
      </w:r>
      <w:r w:rsidRPr="00650F74">
        <w:rPr>
          <w:color w:val="000000" w:themeColor="text1"/>
        </w:rPr>
        <w:t xml:space="preserve">rashodi koji se odnose na </w:t>
      </w:r>
      <w:r>
        <w:rPr>
          <w:color w:val="000000" w:themeColor="text1"/>
        </w:rPr>
        <w:t>naknadu za rad predstavničkih i izvršnih tijela, povjerenstava i sl. ( naknade za biračke odbore: predsjednici, potpredsjednici i članovi, gradsko izborno povjerenstvo: stalni i prošireni sastav za provođenje lokalnih izbora 2021.g.).</w:t>
      </w:r>
    </w:p>
    <w:p w:rsidR="00CE4B36" w:rsidRPr="00650F74" w:rsidRDefault="00CE4B36" w:rsidP="00CE4B36">
      <w:pPr>
        <w:ind w:firstLine="708"/>
        <w:jc w:val="both"/>
        <w:rPr>
          <w:color w:val="FF0000"/>
        </w:rPr>
      </w:pPr>
    </w:p>
    <w:p w:rsidR="00CE4B36" w:rsidRPr="00650F74" w:rsidRDefault="00CE4B36" w:rsidP="00CE4B36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AOP 205</w:t>
      </w:r>
      <w:r w:rsidRPr="00650F74">
        <w:rPr>
          <w:color w:val="000000" w:themeColor="text1"/>
        </w:rPr>
        <w:t xml:space="preserve"> Ostali financijski rashodi </w:t>
      </w:r>
      <w:r>
        <w:rPr>
          <w:color w:val="000000" w:themeColor="text1"/>
        </w:rPr>
        <w:t>povećani</w:t>
      </w:r>
      <w:r w:rsidRPr="00650F74">
        <w:rPr>
          <w:color w:val="000000" w:themeColor="text1"/>
        </w:rPr>
        <w:t xml:space="preserve"> su</w:t>
      </w:r>
      <w:r>
        <w:rPr>
          <w:color w:val="000000" w:themeColor="text1"/>
        </w:rPr>
        <w:t xml:space="preserve"> u odnosu na prethodnu godinu, a odnosi se na bankarske usluge i ostale financijske rashode.</w:t>
      </w:r>
    </w:p>
    <w:p w:rsidR="00CE4B36" w:rsidRDefault="00CE4B36" w:rsidP="00374015">
      <w:pPr>
        <w:jc w:val="both"/>
      </w:pPr>
    </w:p>
    <w:p w:rsidR="00085011" w:rsidRPr="00650F74" w:rsidRDefault="00085011" w:rsidP="00085011">
      <w:pPr>
        <w:ind w:firstLine="708"/>
        <w:jc w:val="both"/>
      </w:pPr>
      <w:r>
        <w:t>AOP 211</w:t>
      </w:r>
      <w:r w:rsidRPr="00650F74">
        <w:t xml:space="preserve"> Subvencije trgovačkim društvima u javnom sektoru </w:t>
      </w:r>
      <w:r>
        <w:t xml:space="preserve">povećane </w:t>
      </w:r>
      <w:r w:rsidRPr="00650F74">
        <w:t xml:space="preserve">su u odnosu na </w:t>
      </w:r>
      <w:r>
        <w:t>2020</w:t>
      </w:r>
      <w:r w:rsidRPr="00650F74">
        <w:t xml:space="preserve">. godinu. </w:t>
      </w:r>
      <w:r w:rsidRPr="00137CB4">
        <w:t xml:space="preserve">U </w:t>
      </w:r>
      <w:r>
        <w:t>2021. godini Grad je subvencionirao</w:t>
      </w:r>
      <w:r w:rsidRPr="00137CB4">
        <w:t xml:space="preserve"> trgovačko društvo </w:t>
      </w:r>
      <w:r>
        <w:t>Gacka d.o.o. za umanjenje cijene odvoza kućnog otpada za korisnike. Grad sufinancira cijenu odvoza kućnog otpada 10% po računu korisnika.</w:t>
      </w:r>
    </w:p>
    <w:p w:rsidR="00085011" w:rsidRPr="00650F74" w:rsidRDefault="00085011" w:rsidP="00085011">
      <w:pPr>
        <w:ind w:firstLine="708"/>
        <w:jc w:val="both"/>
      </w:pPr>
    </w:p>
    <w:p w:rsidR="00085011" w:rsidRPr="00085011" w:rsidRDefault="00085011" w:rsidP="00085011">
      <w:pPr>
        <w:ind w:firstLine="708"/>
        <w:jc w:val="both"/>
      </w:pPr>
      <w:r>
        <w:lastRenderedPageBreak/>
        <w:t>AOP 214</w:t>
      </w:r>
      <w:r w:rsidRPr="00650F74">
        <w:t xml:space="preserve"> Subvencije trgovačkim društvima, zadrugama, poljoprivrednicima i o</w:t>
      </w:r>
      <w:r>
        <w:t xml:space="preserve">brtnicima izvan javnog sektora povećane </w:t>
      </w:r>
      <w:r w:rsidRPr="00650F74">
        <w:t>su u</w:t>
      </w:r>
      <w:r>
        <w:t xml:space="preserve"> odnosu na prošlu godinu. </w:t>
      </w:r>
      <w:r w:rsidRPr="00650F74">
        <w:t xml:space="preserve">Razlog su </w:t>
      </w:r>
      <w:r>
        <w:t>povećanja</w:t>
      </w:r>
      <w:r w:rsidRPr="00650F74">
        <w:t xml:space="preserve"> subvencije poljoprivrednicima i obrtnicima a to su subvencije za umjetno osjemenjivanje krava, mikročipiranje </w:t>
      </w:r>
      <w:r>
        <w:t xml:space="preserve">i prvo cijepljenje </w:t>
      </w:r>
      <w:r w:rsidRPr="00650F74">
        <w:t>pasa, sterilizacija i k</w:t>
      </w:r>
      <w:r>
        <w:t>astracija pasa i mačaka.</w:t>
      </w:r>
    </w:p>
    <w:p w:rsidR="00085011" w:rsidRDefault="00085011" w:rsidP="00085011">
      <w:pPr>
        <w:ind w:firstLine="708"/>
        <w:jc w:val="both"/>
        <w:rPr>
          <w:color w:val="000000" w:themeColor="text1"/>
        </w:rPr>
      </w:pPr>
    </w:p>
    <w:p w:rsidR="00085011" w:rsidRDefault="00085011" w:rsidP="00085011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AOP 226 Prihodi se odnose na sufinanciranje Centra za gospodarenje otpadom „Babina Gora“ Kodos d.o.o., a sredstva se uplaćuju na račun Ličko-senjske županije. U 2021.godini je isplaćeno 26.567,14 kn, sredstva koja su isplaćena Gradu Gospiću u iznosu od 40.547,48 kn za širokopojasni Internet, FZOIEU za nabavu spremnika za odvojeno prikupljanje otpada u iznosu od 198.957,95 kn te ŽUC Ličko- senjske županije za izgradnju ceste Kuterevo te otkup zemljišta Poljica u iznosu od 312.432,75 kn.</w:t>
      </w:r>
    </w:p>
    <w:p w:rsidR="00085011" w:rsidRDefault="00085011" w:rsidP="00085011">
      <w:pPr>
        <w:ind w:firstLine="708"/>
        <w:jc w:val="both"/>
        <w:rPr>
          <w:color w:val="000000" w:themeColor="text1"/>
        </w:rPr>
      </w:pPr>
    </w:p>
    <w:p w:rsidR="00085011" w:rsidRDefault="00085011" w:rsidP="00085011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AOP 231 Pomoći proračunskim korisnicima drugih proračuna odnosi se na kapitalnu pomoć Domu zdravlja Otočac za nabavu ginekološkog ultrazvuka.</w:t>
      </w:r>
    </w:p>
    <w:p w:rsidR="00085011" w:rsidRDefault="00085011" w:rsidP="00137CB4">
      <w:pPr>
        <w:ind w:firstLine="708"/>
        <w:jc w:val="both"/>
      </w:pPr>
    </w:p>
    <w:p w:rsidR="00085011" w:rsidRPr="00650F74" w:rsidRDefault="00085011" w:rsidP="00085011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AOP 235</w:t>
      </w:r>
      <w:r w:rsidRPr="00650F74">
        <w:rPr>
          <w:color w:val="000000" w:themeColor="text1"/>
        </w:rPr>
        <w:t xml:space="preserve"> Prijenosi proračunskim korisnicima iz nadležnog proračun za financiranje redovne djelatnost</w:t>
      </w:r>
      <w:r>
        <w:rPr>
          <w:color w:val="000000" w:themeColor="text1"/>
        </w:rPr>
        <w:t>i u 2021. godini. U 2021</w:t>
      </w:r>
      <w:r w:rsidRPr="00650F74">
        <w:rPr>
          <w:color w:val="000000" w:themeColor="text1"/>
        </w:rPr>
        <w:t xml:space="preserve">. godini Grad je financirao 4 proračunska korisnika i to: Gacko pučko otvoreno učilište  u iznosu od </w:t>
      </w:r>
      <w:r>
        <w:rPr>
          <w:color w:val="000000" w:themeColor="text1"/>
        </w:rPr>
        <w:t>1.539.138,10</w:t>
      </w:r>
      <w:r w:rsidRPr="00650F74">
        <w:rPr>
          <w:color w:val="000000" w:themeColor="text1"/>
        </w:rPr>
        <w:t xml:space="preserve"> kn, dječji vrtić Ciciban u iznosu od  </w:t>
      </w:r>
      <w:r>
        <w:rPr>
          <w:color w:val="000000" w:themeColor="text1"/>
        </w:rPr>
        <w:t xml:space="preserve">3.325.939,12 </w:t>
      </w:r>
      <w:r w:rsidRPr="00650F74">
        <w:rPr>
          <w:color w:val="000000" w:themeColor="text1"/>
        </w:rPr>
        <w:t xml:space="preserve">kn, Javnu ustanovu Narodnu knjižnicu sa  iznosom od </w:t>
      </w:r>
      <w:r>
        <w:rPr>
          <w:color w:val="000000" w:themeColor="text1"/>
        </w:rPr>
        <w:t>499.958,79</w:t>
      </w:r>
      <w:r w:rsidRPr="00650F74">
        <w:rPr>
          <w:color w:val="000000" w:themeColor="text1"/>
        </w:rPr>
        <w:t xml:space="preserve"> kn i Centar za pomoć u kući sa iznosom od </w:t>
      </w:r>
      <w:r>
        <w:rPr>
          <w:color w:val="000000" w:themeColor="text1"/>
        </w:rPr>
        <w:t xml:space="preserve">116.666,09 </w:t>
      </w:r>
      <w:r w:rsidRPr="00650F74">
        <w:rPr>
          <w:color w:val="000000" w:themeColor="text1"/>
        </w:rPr>
        <w:t xml:space="preserve">kn. </w:t>
      </w:r>
    </w:p>
    <w:p w:rsidR="00085011" w:rsidRPr="00650F74" w:rsidRDefault="00085011" w:rsidP="00085011">
      <w:pPr>
        <w:ind w:firstLine="708"/>
        <w:jc w:val="both"/>
      </w:pPr>
    </w:p>
    <w:p w:rsidR="00085011" w:rsidRPr="00650F74" w:rsidRDefault="00085011" w:rsidP="00085011">
      <w:pPr>
        <w:ind w:firstLine="708"/>
        <w:jc w:val="both"/>
      </w:pPr>
      <w:r w:rsidRPr="00650F74">
        <w:t xml:space="preserve">AOP </w:t>
      </w:r>
      <w:r>
        <w:t>254</w:t>
      </w:r>
      <w:r w:rsidRPr="00650F74">
        <w:t xml:space="preserve"> Ostale naknade građanima i kućanstvima iz proračuna </w:t>
      </w:r>
      <w:r>
        <w:t>povećane su u odnosu na 2020</w:t>
      </w:r>
      <w:r w:rsidRPr="00650F74">
        <w:t>. godinu</w:t>
      </w:r>
      <w:r w:rsidR="00215FB9">
        <w:t xml:space="preserve">. </w:t>
      </w:r>
      <w:r w:rsidRPr="00650F74">
        <w:t xml:space="preserve">Na ovom računu knjižene su subvencije stanarine, stipendije,  pomoć obitelji  za novorođeno dijete, jednokratne novčane pomoći i ostale pomoći socijalno </w:t>
      </w:r>
      <w:r w:rsidR="00454613">
        <w:t>ugroženom stanovništvu.</w:t>
      </w:r>
    </w:p>
    <w:p w:rsidR="00085011" w:rsidRPr="00650F74" w:rsidRDefault="00085011" w:rsidP="00085011">
      <w:pPr>
        <w:ind w:firstLine="708"/>
        <w:jc w:val="both"/>
      </w:pPr>
    </w:p>
    <w:p w:rsidR="00085011" w:rsidRDefault="00085011" w:rsidP="00085011">
      <w:pPr>
        <w:ind w:firstLine="708"/>
        <w:jc w:val="both"/>
        <w:rPr>
          <w:color w:val="000000" w:themeColor="text1"/>
        </w:rPr>
      </w:pPr>
      <w:r w:rsidRPr="00650F74">
        <w:t xml:space="preserve">AOP </w:t>
      </w:r>
      <w:r>
        <w:t>259</w:t>
      </w:r>
      <w:r w:rsidRPr="00650F74">
        <w:t xml:space="preserve"> Tekuće donacije, </w:t>
      </w:r>
      <w:r>
        <w:t>povećane</w:t>
      </w:r>
      <w:r w:rsidRPr="00650F74">
        <w:t xml:space="preserve"> su u odnosu na prethodnu godinu za </w:t>
      </w:r>
      <w:r w:rsidR="00454613">
        <w:t>37,2</w:t>
      </w:r>
      <w:r>
        <w:t>%.</w:t>
      </w:r>
      <w:r w:rsidRPr="00650F74">
        <w:t xml:space="preserve"> Na računu 3811 evidentirane su donacije Ustanovama, </w:t>
      </w:r>
      <w:r w:rsidRPr="00765693">
        <w:rPr>
          <w:color w:val="000000" w:themeColor="text1"/>
        </w:rPr>
        <w:t>neprofitnim organizacijama i udrugam</w:t>
      </w:r>
      <w:r>
        <w:rPr>
          <w:color w:val="000000" w:themeColor="text1"/>
        </w:rPr>
        <w:t>a u 2021. godini. Grad je u 2021</w:t>
      </w:r>
      <w:r w:rsidRPr="00765693">
        <w:rPr>
          <w:color w:val="000000" w:themeColor="text1"/>
        </w:rPr>
        <w:t xml:space="preserve">. godini doznačivao donacije Vatrogasnoj zajednici Grada </w:t>
      </w:r>
      <w:r>
        <w:rPr>
          <w:color w:val="000000" w:themeColor="text1"/>
        </w:rPr>
        <w:t>Otočca, Hrvatskom crvenom križu- Gradska Organizacija Otočac i</w:t>
      </w:r>
      <w:r w:rsidRPr="00765693">
        <w:rPr>
          <w:color w:val="000000" w:themeColor="text1"/>
        </w:rPr>
        <w:t xml:space="preserve"> Hrvatskom centru za autohtone vrste riba i rakova</w:t>
      </w:r>
      <w:r>
        <w:rPr>
          <w:color w:val="000000" w:themeColor="text1"/>
        </w:rPr>
        <w:t>.</w:t>
      </w:r>
    </w:p>
    <w:p w:rsidR="00085011" w:rsidRDefault="00085011" w:rsidP="00085011">
      <w:pPr>
        <w:ind w:firstLine="708"/>
        <w:jc w:val="both"/>
        <w:rPr>
          <w:color w:val="000000" w:themeColor="text1"/>
        </w:rPr>
      </w:pPr>
    </w:p>
    <w:p w:rsidR="00085011" w:rsidRPr="00650F74" w:rsidRDefault="00085011" w:rsidP="00085011">
      <w:pPr>
        <w:ind w:firstLine="708"/>
        <w:jc w:val="both"/>
      </w:pPr>
      <w:r>
        <w:rPr>
          <w:color w:val="000000" w:themeColor="text1"/>
        </w:rPr>
        <w:t>AOP 274 Kapitalne pomoći- odnose se na sufinanciranje radova na smanjenju gubitka vode, izgradnju hidranata na području grada Otočca.</w:t>
      </w:r>
    </w:p>
    <w:p w:rsidR="00085011" w:rsidRPr="00650F74" w:rsidRDefault="00085011" w:rsidP="00085011">
      <w:pPr>
        <w:jc w:val="both"/>
      </w:pPr>
    </w:p>
    <w:p w:rsidR="00085011" w:rsidRPr="00650F74" w:rsidRDefault="00085011" w:rsidP="00085011">
      <w:pPr>
        <w:ind w:firstLine="708"/>
        <w:jc w:val="both"/>
      </w:pPr>
      <w:r w:rsidRPr="00650F74">
        <w:t>AOP 29</w:t>
      </w:r>
      <w:r>
        <w:t>4 Prihod od prodaje</w:t>
      </w:r>
      <w:r w:rsidRPr="00650F74">
        <w:t xml:space="preserve"> materijalne imovine </w:t>
      </w:r>
      <w:r>
        <w:t>povećani je u odnosu na 2020. g</w:t>
      </w:r>
      <w:r w:rsidRPr="00650F74">
        <w:t xml:space="preserve">odinu odnosno za </w:t>
      </w:r>
      <w:r w:rsidR="00454613">
        <w:t>75,4</w:t>
      </w:r>
      <w:r>
        <w:t>%</w:t>
      </w:r>
      <w:r w:rsidRPr="00650F74">
        <w:t xml:space="preserve"> te </w:t>
      </w:r>
      <w:r>
        <w:t xml:space="preserve">se </w:t>
      </w:r>
      <w:r w:rsidRPr="00650F74">
        <w:t>ovaj prihod odnosi na prodaju zemljišta u Poslovnoj zoni Otočac.</w:t>
      </w:r>
    </w:p>
    <w:p w:rsidR="00085011" w:rsidRPr="00650F74" w:rsidRDefault="00085011" w:rsidP="00085011">
      <w:pPr>
        <w:ind w:firstLine="708"/>
        <w:jc w:val="both"/>
      </w:pPr>
    </w:p>
    <w:p w:rsidR="00454613" w:rsidRPr="00650F74" w:rsidRDefault="00085011" w:rsidP="00454613">
      <w:pPr>
        <w:ind w:firstLine="708"/>
        <w:jc w:val="both"/>
      </w:pPr>
      <w:r>
        <w:t>AOP 305</w:t>
      </w:r>
      <w:r w:rsidRPr="00650F74">
        <w:t xml:space="preserve"> Prihod o</w:t>
      </w:r>
      <w:r>
        <w:t>d</w:t>
      </w:r>
      <w:r w:rsidRPr="00650F74">
        <w:t xml:space="preserve"> prodaje građevinskih objekta </w:t>
      </w:r>
      <w:r>
        <w:t>smanjen je u odnosu na 2020</w:t>
      </w:r>
      <w:r w:rsidRPr="00650F74">
        <w:t xml:space="preserve">. </w:t>
      </w:r>
      <w:r w:rsidR="00454613">
        <w:t xml:space="preserve">godinu. </w:t>
      </w:r>
      <w:r w:rsidRPr="00650F74">
        <w:t>Na računu 7211 evidentiran je prihod od prodaje stanova na kojima postoji stanarsko pravo. Otplata ovih stanova bliži se kraju i vlasnici stanova  većinom otplaćuju stanove u cijelosti ( mali broj rata do konačne otplate).</w:t>
      </w:r>
      <w:r>
        <w:t xml:space="preserve"> </w:t>
      </w:r>
      <w:r w:rsidRPr="00650F74">
        <w:t>Grad je u obvezi 55% od prikupljenih sredstava uplatiti u Državni proračun dok 45 % sredstava ostaje Gradu za zbrinjavanje socijalnih slučajeva. Grad svoje obveze prema Ministarstvu financija uredno podmiruje.</w:t>
      </w:r>
      <w:r w:rsidR="00454613">
        <w:t xml:space="preserve"> Također na navedenom računu evidentirana je i prodaja stanova za socijalne skupine građana temeljem Zakona o stambenom zbrinjavanju na potpomognutim područjima gdje prihod od prodaje stanova pripada Gradu Otočca. </w:t>
      </w:r>
    </w:p>
    <w:p w:rsidR="00085011" w:rsidRPr="00650F74" w:rsidRDefault="00085011" w:rsidP="00085011">
      <w:pPr>
        <w:ind w:firstLine="708"/>
        <w:jc w:val="both"/>
      </w:pPr>
    </w:p>
    <w:p w:rsidR="00454613" w:rsidRDefault="00454613" w:rsidP="00085011">
      <w:pPr>
        <w:ind w:firstLine="708"/>
        <w:jc w:val="both"/>
      </w:pPr>
    </w:p>
    <w:p w:rsidR="00454613" w:rsidRDefault="00454613" w:rsidP="00454613">
      <w:pPr>
        <w:ind w:firstLine="708"/>
        <w:jc w:val="both"/>
      </w:pPr>
      <w:r>
        <w:lastRenderedPageBreak/>
        <w:t xml:space="preserve">AOP 320 Prihod od prodaje prijevoznih sredstava odnosi se na prodaju automobila u vlasništvu grada. </w:t>
      </w:r>
    </w:p>
    <w:p w:rsidR="00454613" w:rsidRDefault="00454613" w:rsidP="00085011">
      <w:pPr>
        <w:ind w:firstLine="708"/>
        <w:jc w:val="both"/>
      </w:pPr>
    </w:p>
    <w:p w:rsidR="00085011" w:rsidRPr="00650F74" w:rsidRDefault="00085011" w:rsidP="00085011">
      <w:pPr>
        <w:ind w:firstLine="708"/>
        <w:jc w:val="both"/>
        <w:rPr>
          <w:color w:val="000000" w:themeColor="text1"/>
        </w:rPr>
      </w:pPr>
      <w:r w:rsidRPr="00650F74">
        <w:t xml:space="preserve">AOP </w:t>
      </w:r>
      <w:r>
        <w:t>360</w:t>
      </w:r>
      <w:r w:rsidRPr="00650F74">
        <w:t xml:space="preserve"> </w:t>
      </w:r>
      <w:r>
        <w:t>Poslovni objekti</w:t>
      </w:r>
      <w:r w:rsidRPr="00650F74">
        <w:t xml:space="preserve"> </w:t>
      </w:r>
      <w:r>
        <w:t xml:space="preserve">povećani su u odnosu na 2020. godinu, kada ulaganja nije bilo. Navedeni iznos odnosi </w:t>
      </w:r>
      <w:r w:rsidRPr="00650F74">
        <w:t xml:space="preserve">se na </w:t>
      </w:r>
      <w:r>
        <w:t>uređenje i adaptaciju Doma Prozor (krov, fasada i stolarija). Navedeni radovi započeli su još krajem 2020. godine.</w:t>
      </w:r>
    </w:p>
    <w:p w:rsidR="00085011" w:rsidRDefault="00085011" w:rsidP="00085011">
      <w:pPr>
        <w:ind w:firstLine="708"/>
        <w:jc w:val="both"/>
      </w:pPr>
    </w:p>
    <w:p w:rsidR="00085011" w:rsidRDefault="00085011" w:rsidP="00085011">
      <w:pPr>
        <w:ind w:firstLine="708"/>
        <w:jc w:val="both"/>
      </w:pPr>
      <w:r>
        <w:t>AOP 361 Rashodi u 2021. godini se odnose na asfaltiranje cesta na području grada Otočca te završetak izgradnje ulice K. Tomislava koja je započeta krajem 2020.godine.</w:t>
      </w:r>
    </w:p>
    <w:p w:rsidR="00085011" w:rsidRDefault="00085011" w:rsidP="00085011">
      <w:pPr>
        <w:ind w:firstLine="708"/>
        <w:jc w:val="both"/>
      </w:pPr>
    </w:p>
    <w:p w:rsidR="00085011" w:rsidRDefault="00085011" w:rsidP="00085011">
      <w:pPr>
        <w:ind w:firstLine="708"/>
        <w:jc w:val="both"/>
      </w:pPr>
      <w:r>
        <w:t xml:space="preserve">AOP 362 Ostali građevinski objekti u 2021.g. odnose se na izgradnju boćališta kod kuglane u Otočcu, na izgradnju i dogradnju javne rasvjete na području grada Otočca  te izgradnja šetnjice oko rijeke Gacke. </w:t>
      </w:r>
    </w:p>
    <w:p w:rsidR="00085011" w:rsidRDefault="00085011" w:rsidP="00085011">
      <w:pPr>
        <w:ind w:firstLine="708"/>
        <w:jc w:val="both"/>
      </w:pPr>
    </w:p>
    <w:p w:rsidR="00085011" w:rsidRPr="001F4054" w:rsidRDefault="00085011" w:rsidP="00085011">
      <w:pPr>
        <w:ind w:firstLine="708"/>
        <w:jc w:val="both"/>
      </w:pPr>
      <w:r w:rsidRPr="00650F74">
        <w:t xml:space="preserve">AOP </w:t>
      </w:r>
      <w:r>
        <w:t>363</w:t>
      </w:r>
      <w:r w:rsidRPr="00650F74">
        <w:t xml:space="preserve"> </w:t>
      </w:r>
      <w:r>
        <w:t>Uredska oprema i namještaj odnosi se na nabavu računala i uredskih stolica. Nabava navedene opreme je povećana u odnosu na 2020.godinu. Odnosi se na kupnju namještaja za Dom Prozor, kupnju računala i laptopa te kupnju kamera za Dom Prozor i Dom HV-a.</w:t>
      </w:r>
    </w:p>
    <w:p w:rsidR="00085011" w:rsidRDefault="00085011" w:rsidP="00085011">
      <w:pPr>
        <w:jc w:val="both"/>
      </w:pPr>
    </w:p>
    <w:p w:rsidR="00085011" w:rsidRPr="00650F74" w:rsidRDefault="00085011" w:rsidP="00085011">
      <w:pPr>
        <w:ind w:firstLine="708"/>
        <w:jc w:val="both"/>
        <w:rPr>
          <w:color w:val="000000" w:themeColor="text1"/>
        </w:rPr>
      </w:pPr>
      <w:r w:rsidRPr="00650F74">
        <w:t xml:space="preserve">AOP </w:t>
      </w:r>
      <w:r>
        <w:t>370</w:t>
      </w:r>
      <w:r w:rsidRPr="00650F74">
        <w:t xml:space="preserve"> </w:t>
      </w:r>
      <w:r>
        <w:t>Uređaji, strojevi i oprema za ostale namjene povećani su u odnosu na 2020.</w:t>
      </w:r>
      <w:r w:rsidR="00853B86">
        <w:t xml:space="preserve"> </w:t>
      </w:r>
      <w:r>
        <w:t>godinu, a odnosi se na nabavu kamere za kuglanu koja će se koristiti u svrhu održavanja Svjetskog kuglačkog kupa</w:t>
      </w:r>
      <w:r w:rsidR="00AE266F">
        <w:t>.</w:t>
      </w:r>
      <w:r>
        <w:t xml:space="preserve"> </w:t>
      </w:r>
    </w:p>
    <w:p w:rsidR="00085011" w:rsidRDefault="00085011" w:rsidP="00085011">
      <w:pPr>
        <w:jc w:val="both"/>
      </w:pPr>
    </w:p>
    <w:p w:rsidR="00AE266F" w:rsidRDefault="00085011" w:rsidP="00085011">
      <w:pPr>
        <w:jc w:val="both"/>
      </w:pPr>
      <w:r>
        <w:t xml:space="preserve">         </w:t>
      </w:r>
      <w:r w:rsidR="00AE266F">
        <w:t xml:space="preserve">AOP 373 Prijevozna sredstva u cestovnom prometu odnosi se na kupnju dva automobila. </w:t>
      </w:r>
    </w:p>
    <w:p w:rsidR="00AE266F" w:rsidRDefault="00AE266F" w:rsidP="00085011">
      <w:pPr>
        <w:jc w:val="both"/>
      </w:pPr>
    </w:p>
    <w:p w:rsidR="00085011" w:rsidRDefault="00AE266F" w:rsidP="00AE266F">
      <w:pPr>
        <w:ind w:firstLine="708"/>
        <w:jc w:val="both"/>
      </w:pPr>
      <w:r>
        <w:t>AOP 387</w:t>
      </w:r>
      <w:r w:rsidR="00085011">
        <w:t xml:space="preserve"> Rashodi se odnose na ulaganja u računalne programe (Libusoft).</w:t>
      </w:r>
    </w:p>
    <w:p w:rsidR="00085011" w:rsidRDefault="00085011" w:rsidP="00085011">
      <w:pPr>
        <w:jc w:val="both"/>
      </w:pPr>
    </w:p>
    <w:p w:rsidR="00085011" w:rsidRDefault="00085011" w:rsidP="00085011">
      <w:pPr>
        <w:jc w:val="both"/>
      </w:pPr>
      <w:r>
        <w:t xml:space="preserve">          </w:t>
      </w:r>
      <w:r w:rsidR="00AE266F">
        <w:t xml:space="preserve"> </w:t>
      </w:r>
      <w:r>
        <w:t>AOP 397 Odnosi se na uređenje stadiona NK Otočac.</w:t>
      </w:r>
    </w:p>
    <w:p w:rsidR="00085011" w:rsidRDefault="00085011" w:rsidP="00085011">
      <w:pPr>
        <w:jc w:val="both"/>
      </w:pPr>
      <w:r>
        <w:t xml:space="preserve"> </w:t>
      </w:r>
    </w:p>
    <w:p w:rsidR="00085011" w:rsidRPr="00650F74" w:rsidRDefault="00085011" w:rsidP="00085011">
      <w:pPr>
        <w:ind w:firstLine="357"/>
        <w:jc w:val="both"/>
      </w:pPr>
      <w:r>
        <w:t xml:space="preserve">    </w:t>
      </w:r>
      <w:r w:rsidRPr="00650F74">
        <w:t xml:space="preserve">AOP </w:t>
      </w:r>
      <w:r>
        <w:t>400</w:t>
      </w:r>
      <w:r w:rsidRPr="00650F74">
        <w:t xml:space="preserve"> </w:t>
      </w:r>
      <w:r>
        <w:t>Dodatna ulaganja za ostalu nefinancijsku imovinu odnose se na uređenje sale te sanitarija u Domu Prozor.</w:t>
      </w:r>
    </w:p>
    <w:p w:rsidR="00085011" w:rsidRDefault="00085011" w:rsidP="00137CB4">
      <w:pPr>
        <w:ind w:firstLine="708"/>
        <w:jc w:val="both"/>
      </w:pPr>
    </w:p>
    <w:p w:rsidR="00085011" w:rsidRDefault="00AE266F" w:rsidP="00137CB4">
      <w:pPr>
        <w:ind w:firstLine="708"/>
        <w:jc w:val="both"/>
      </w:pPr>
      <w:r>
        <w:t xml:space="preserve">AOP 501 Odnosi se na beskamatni zajam iz državnog proračuna, odnosno stanje duga JLS na dan 31.12.2021.godine po namirenju nedostajućih sredstava na računu poreza na dohodak i prirezu poreza na dohodak za povrat po godišnjoj prijavi za 2020.godinu. Navedeni zajam će se </w:t>
      </w:r>
      <w:r w:rsidR="00E42045">
        <w:t xml:space="preserve">vratiti u 2022. godini kroz 4 rate. </w:t>
      </w:r>
    </w:p>
    <w:p w:rsidR="00CC6420" w:rsidRPr="00137CB4" w:rsidRDefault="00CC6420" w:rsidP="009808AD">
      <w:pPr>
        <w:ind w:firstLine="708"/>
        <w:jc w:val="both"/>
      </w:pPr>
    </w:p>
    <w:p w:rsidR="009221B0" w:rsidRDefault="009221B0">
      <w:pPr>
        <w:spacing w:after="200" w:line="276" w:lineRule="auto"/>
      </w:pPr>
      <w:r>
        <w:br w:type="page"/>
      </w:r>
    </w:p>
    <w:p w:rsidR="00CA4836" w:rsidRDefault="003459D1" w:rsidP="00137CB4">
      <w:pPr>
        <w:ind w:firstLine="708"/>
        <w:jc w:val="both"/>
      </w:pPr>
      <w:r w:rsidRPr="00137CB4">
        <w:lastRenderedPageBreak/>
        <w:t xml:space="preserve"> </w:t>
      </w: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5215"/>
      </w:tblGrid>
      <w:tr w:rsidR="00CA4836" w:rsidRPr="005D45B9" w:rsidTr="00CE4B36">
        <w:trPr>
          <w:trHeight w:val="315"/>
        </w:trPr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CA4836" w:rsidRPr="005D45B9" w:rsidRDefault="00CA4836" w:rsidP="00CE4B3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PRIHODI I PRIMICI: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CA4836" w:rsidRPr="005D45B9" w:rsidRDefault="00CA4836" w:rsidP="00CE4B36">
            <w:pPr>
              <w:rPr>
                <w:color w:val="000000"/>
              </w:rPr>
            </w:pPr>
            <w:r w:rsidRPr="005D45B9">
              <w:rPr>
                <w:color w:val="000000"/>
              </w:rPr>
              <w:t> </w:t>
            </w:r>
          </w:p>
        </w:tc>
      </w:tr>
      <w:tr w:rsidR="00CA4836" w:rsidRPr="005D45B9" w:rsidTr="00CE4B36">
        <w:trPr>
          <w:trHeight w:val="315"/>
        </w:trPr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CA4836" w:rsidRPr="005D45B9" w:rsidRDefault="00CA4836" w:rsidP="00CE4B36">
            <w:pPr>
              <w:rPr>
                <w:b/>
                <w:bCs/>
                <w:color w:val="000000"/>
              </w:rPr>
            </w:pPr>
            <w:r w:rsidRPr="005D45B9">
              <w:rPr>
                <w:b/>
                <w:bCs/>
                <w:color w:val="000000"/>
              </w:rPr>
              <w:t> 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CA4836" w:rsidRPr="005D45B9" w:rsidRDefault="00CA4836" w:rsidP="00CE4B36">
            <w:pPr>
              <w:rPr>
                <w:color w:val="000000"/>
              </w:rPr>
            </w:pPr>
            <w:r w:rsidRPr="005D45B9">
              <w:rPr>
                <w:color w:val="000000"/>
              </w:rPr>
              <w:t> </w:t>
            </w:r>
          </w:p>
        </w:tc>
      </w:tr>
      <w:tr w:rsidR="00CA4836" w:rsidRPr="005D45B9" w:rsidTr="00CE4B36">
        <w:trPr>
          <w:trHeight w:val="315"/>
        </w:trPr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CA4836" w:rsidRPr="005D45B9" w:rsidRDefault="00CA4836" w:rsidP="00CE4B36">
            <w:pPr>
              <w:jc w:val="right"/>
              <w:rPr>
                <w:b/>
                <w:bCs/>
                <w:color w:val="000000"/>
              </w:rPr>
            </w:pPr>
            <w:r w:rsidRPr="005D45B9">
              <w:rPr>
                <w:b/>
                <w:bCs/>
                <w:color w:val="000000"/>
              </w:rPr>
              <w:t>6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CA4836" w:rsidRPr="005D45B9" w:rsidRDefault="00CA4836" w:rsidP="00CE4B36">
            <w:pPr>
              <w:jc w:val="right"/>
              <w:rPr>
                <w:color w:val="000000"/>
              </w:rPr>
            </w:pPr>
            <w:r w:rsidRPr="005D45B9">
              <w:rPr>
                <w:color w:val="000000"/>
              </w:rPr>
              <w:t>34.914.572,91</w:t>
            </w:r>
          </w:p>
        </w:tc>
      </w:tr>
      <w:tr w:rsidR="00CA4836" w:rsidRPr="005D45B9" w:rsidTr="00CE4B36">
        <w:trPr>
          <w:trHeight w:val="315"/>
        </w:trPr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CA4836" w:rsidRPr="005D45B9" w:rsidRDefault="00CA4836" w:rsidP="00CE4B36">
            <w:pPr>
              <w:jc w:val="right"/>
              <w:rPr>
                <w:b/>
                <w:bCs/>
                <w:color w:val="000000"/>
              </w:rPr>
            </w:pPr>
            <w:r w:rsidRPr="005D45B9">
              <w:rPr>
                <w:b/>
                <w:bCs/>
                <w:color w:val="000000"/>
              </w:rPr>
              <w:t>7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CA4836" w:rsidRPr="005D45B9" w:rsidRDefault="00CA4836" w:rsidP="00CE4B36">
            <w:pPr>
              <w:jc w:val="right"/>
              <w:rPr>
                <w:color w:val="000000"/>
              </w:rPr>
            </w:pPr>
            <w:r w:rsidRPr="005D45B9">
              <w:rPr>
                <w:color w:val="000000"/>
              </w:rPr>
              <w:t>1.108.509,37</w:t>
            </w:r>
          </w:p>
        </w:tc>
      </w:tr>
      <w:tr w:rsidR="00CA4836" w:rsidRPr="005D45B9" w:rsidTr="00CE4B36">
        <w:trPr>
          <w:trHeight w:val="315"/>
        </w:trPr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CA4836" w:rsidRPr="005D45B9" w:rsidRDefault="00CA4836" w:rsidP="00CE4B36">
            <w:pPr>
              <w:rPr>
                <w:b/>
                <w:bCs/>
                <w:color w:val="000000"/>
              </w:rPr>
            </w:pPr>
            <w:r w:rsidRPr="005D45B9">
              <w:rPr>
                <w:b/>
                <w:bCs/>
                <w:color w:val="000000"/>
              </w:rPr>
              <w:t> 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CA4836" w:rsidRPr="005D45B9" w:rsidRDefault="00CA4836" w:rsidP="00CE4B36">
            <w:pPr>
              <w:jc w:val="right"/>
              <w:rPr>
                <w:color w:val="000000"/>
              </w:rPr>
            </w:pPr>
            <w:r w:rsidRPr="005D45B9">
              <w:rPr>
                <w:color w:val="000000"/>
              </w:rPr>
              <w:t>36.023.082,28</w:t>
            </w:r>
          </w:p>
        </w:tc>
      </w:tr>
      <w:tr w:rsidR="00CA4836" w:rsidRPr="005D45B9" w:rsidTr="00CE4B36">
        <w:trPr>
          <w:trHeight w:val="315"/>
        </w:trPr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CA4836" w:rsidRPr="005D45B9" w:rsidRDefault="00CA4836" w:rsidP="00CE4B36">
            <w:pPr>
              <w:jc w:val="right"/>
              <w:rPr>
                <w:b/>
                <w:bCs/>
                <w:color w:val="000000"/>
              </w:rPr>
            </w:pPr>
            <w:r w:rsidRPr="005D45B9">
              <w:rPr>
                <w:b/>
                <w:bCs/>
                <w:color w:val="000000"/>
              </w:rPr>
              <w:t>8</w:t>
            </w:r>
          </w:p>
        </w:tc>
        <w:tc>
          <w:tcPr>
            <w:tcW w:w="5215" w:type="dxa"/>
            <w:shd w:val="clear" w:color="auto" w:fill="auto"/>
            <w:noWrap/>
            <w:vAlign w:val="bottom"/>
            <w:hideMark/>
          </w:tcPr>
          <w:p w:rsidR="00CA4836" w:rsidRPr="005D45B9" w:rsidRDefault="00CA4836" w:rsidP="00CE4B36">
            <w:pPr>
              <w:jc w:val="right"/>
              <w:rPr>
                <w:color w:val="000000"/>
              </w:rPr>
            </w:pPr>
            <w:r w:rsidRPr="005D45B9">
              <w:rPr>
                <w:color w:val="000000"/>
              </w:rPr>
              <w:t>588.224,39</w:t>
            </w:r>
          </w:p>
        </w:tc>
      </w:tr>
      <w:tr w:rsidR="00CA4836" w:rsidRPr="005D45B9" w:rsidTr="00CE4B36">
        <w:trPr>
          <w:trHeight w:val="315"/>
        </w:trPr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CA4836" w:rsidRPr="005D45B9" w:rsidRDefault="00CA4836" w:rsidP="00CE4B36">
            <w:pPr>
              <w:rPr>
                <w:b/>
                <w:bCs/>
                <w:color w:val="000000"/>
              </w:rPr>
            </w:pPr>
            <w:r w:rsidRPr="005D45B9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UKUPNO</w:t>
            </w:r>
          </w:p>
        </w:tc>
        <w:tc>
          <w:tcPr>
            <w:tcW w:w="5215" w:type="dxa"/>
            <w:shd w:val="clear" w:color="auto" w:fill="auto"/>
            <w:hideMark/>
          </w:tcPr>
          <w:p w:rsidR="00CA4836" w:rsidRPr="005D45B9" w:rsidRDefault="00CA4836" w:rsidP="00CE4B36">
            <w:pPr>
              <w:jc w:val="right"/>
              <w:rPr>
                <w:color w:val="000000"/>
              </w:rPr>
            </w:pPr>
            <w:r w:rsidRPr="005D45B9">
              <w:rPr>
                <w:color w:val="000000"/>
              </w:rPr>
              <w:t>36.611.306,67</w:t>
            </w:r>
          </w:p>
        </w:tc>
      </w:tr>
      <w:tr w:rsidR="00CA4836" w:rsidRPr="005D45B9" w:rsidTr="00CE4B36">
        <w:trPr>
          <w:trHeight w:val="315"/>
        </w:trPr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CA4836" w:rsidRPr="005D45B9" w:rsidRDefault="00CA4836" w:rsidP="00CE4B36">
            <w:pPr>
              <w:rPr>
                <w:b/>
                <w:bCs/>
                <w:color w:val="000000"/>
              </w:rPr>
            </w:pPr>
            <w:r w:rsidRPr="005D45B9">
              <w:rPr>
                <w:b/>
                <w:bCs/>
                <w:color w:val="000000"/>
              </w:rPr>
              <w:t> </w:t>
            </w:r>
          </w:p>
        </w:tc>
        <w:tc>
          <w:tcPr>
            <w:tcW w:w="5215" w:type="dxa"/>
            <w:shd w:val="clear" w:color="auto" w:fill="auto"/>
            <w:hideMark/>
          </w:tcPr>
          <w:p w:rsidR="00CA4836" w:rsidRPr="005D45B9" w:rsidRDefault="00CA4836" w:rsidP="00CE4B36">
            <w:pPr>
              <w:rPr>
                <w:color w:val="000000"/>
              </w:rPr>
            </w:pPr>
            <w:r w:rsidRPr="005D45B9">
              <w:rPr>
                <w:color w:val="000000"/>
              </w:rPr>
              <w:t> </w:t>
            </w:r>
          </w:p>
        </w:tc>
      </w:tr>
      <w:tr w:rsidR="00CA4836" w:rsidRPr="005D45B9" w:rsidTr="00CE4B36">
        <w:trPr>
          <w:trHeight w:val="315"/>
        </w:trPr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CA4836" w:rsidRPr="005D45B9" w:rsidRDefault="00CA4836" w:rsidP="00CE4B36">
            <w:pPr>
              <w:rPr>
                <w:b/>
                <w:bCs/>
                <w:color w:val="000000"/>
              </w:rPr>
            </w:pPr>
            <w:r w:rsidRPr="005D45B9">
              <w:rPr>
                <w:b/>
                <w:bCs/>
                <w:color w:val="000000"/>
              </w:rPr>
              <w:t> </w:t>
            </w:r>
          </w:p>
        </w:tc>
        <w:tc>
          <w:tcPr>
            <w:tcW w:w="5215" w:type="dxa"/>
            <w:shd w:val="clear" w:color="auto" w:fill="auto"/>
            <w:hideMark/>
          </w:tcPr>
          <w:p w:rsidR="00CA4836" w:rsidRPr="005D45B9" w:rsidRDefault="00CA4836" w:rsidP="00CE4B36">
            <w:pPr>
              <w:rPr>
                <w:color w:val="000000"/>
              </w:rPr>
            </w:pPr>
            <w:r w:rsidRPr="005D45B9">
              <w:rPr>
                <w:color w:val="000000"/>
              </w:rPr>
              <w:t> </w:t>
            </w:r>
          </w:p>
        </w:tc>
      </w:tr>
      <w:tr w:rsidR="00CA4836" w:rsidRPr="005D45B9" w:rsidTr="00CE4B36">
        <w:trPr>
          <w:trHeight w:val="315"/>
        </w:trPr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CA4836" w:rsidRPr="005D45B9" w:rsidRDefault="00CA4836" w:rsidP="00CE4B36">
            <w:pPr>
              <w:rPr>
                <w:b/>
                <w:bCs/>
                <w:color w:val="000000"/>
              </w:rPr>
            </w:pPr>
            <w:r w:rsidRPr="005D45B9">
              <w:rPr>
                <w:b/>
                <w:bCs/>
                <w:color w:val="000000"/>
              </w:rPr>
              <w:t> </w:t>
            </w:r>
          </w:p>
        </w:tc>
        <w:tc>
          <w:tcPr>
            <w:tcW w:w="5215" w:type="dxa"/>
            <w:shd w:val="clear" w:color="auto" w:fill="auto"/>
            <w:hideMark/>
          </w:tcPr>
          <w:p w:rsidR="00CA4836" w:rsidRPr="005D45B9" w:rsidRDefault="00CA4836" w:rsidP="00CE4B36">
            <w:pPr>
              <w:rPr>
                <w:color w:val="000000"/>
              </w:rPr>
            </w:pPr>
            <w:r w:rsidRPr="005D45B9">
              <w:rPr>
                <w:color w:val="000000"/>
              </w:rPr>
              <w:t> </w:t>
            </w:r>
          </w:p>
        </w:tc>
      </w:tr>
      <w:tr w:rsidR="00CA4836" w:rsidRPr="005D45B9" w:rsidTr="00CE4B36">
        <w:trPr>
          <w:trHeight w:val="315"/>
        </w:trPr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CA4836" w:rsidRPr="005D45B9" w:rsidRDefault="00CA4836" w:rsidP="00CE4B36">
            <w:pPr>
              <w:rPr>
                <w:b/>
                <w:bCs/>
                <w:color w:val="000000"/>
              </w:rPr>
            </w:pPr>
            <w:r w:rsidRPr="005D45B9">
              <w:rPr>
                <w:b/>
                <w:bCs/>
                <w:color w:val="000000"/>
              </w:rPr>
              <w:t> 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CA4836" w:rsidRPr="005D45B9" w:rsidRDefault="00CA4836" w:rsidP="00CE4B36">
            <w:pPr>
              <w:rPr>
                <w:color w:val="000000"/>
              </w:rPr>
            </w:pPr>
            <w:r w:rsidRPr="005D45B9">
              <w:rPr>
                <w:color w:val="000000"/>
              </w:rPr>
              <w:t> </w:t>
            </w:r>
          </w:p>
        </w:tc>
      </w:tr>
      <w:tr w:rsidR="00CA4836" w:rsidRPr="005D45B9" w:rsidTr="00CE4B36">
        <w:trPr>
          <w:trHeight w:val="315"/>
        </w:trPr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CA4836" w:rsidRPr="005D45B9" w:rsidRDefault="00CA4836" w:rsidP="00CE4B3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RASHODI I IZDACI: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CA4836" w:rsidRPr="005D45B9" w:rsidRDefault="00CA4836" w:rsidP="00CE4B36">
            <w:pPr>
              <w:rPr>
                <w:color w:val="000000"/>
              </w:rPr>
            </w:pPr>
            <w:r w:rsidRPr="005D45B9">
              <w:rPr>
                <w:color w:val="000000"/>
              </w:rPr>
              <w:t> </w:t>
            </w:r>
          </w:p>
        </w:tc>
      </w:tr>
      <w:tr w:rsidR="00CA4836" w:rsidRPr="005D45B9" w:rsidTr="00CE4B36">
        <w:trPr>
          <w:trHeight w:val="315"/>
        </w:trPr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CA4836" w:rsidRPr="005D45B9" w:rsidRDefault="00CA4836" w:rsidP="00CE4B36">
            <w:pPr>
              <w:jc w:val="right"/>
              <w:rPr>
                <w:b/>
                <w:bCs/>
                <w:color w:val="000000"/>
              </w:rPr>
            </w:pPr>
            <w:r w:rsidRPr="005D45B9">
              <w:rPr>
                <w:b/>
                <w:bCs/>
                <w:color w:val="000000"/>
              </w:rPr>
              <w:t>3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CA4836" w:rsidRPr="005D45B9" w:rsidRDefault="00CA4836" w:rsidP="00CE4B36">
            <w:pPr>
              <w:jc w:val="right"/>
              <w:rPr>
                <w:color w:val="000000"/>
              </w:rPr>
            </w:pPr>
            <w:r w:rsidRPr="005D45B9">
              <w:rPr>
                <w:color w:val="000000"/>
              </w:rPr>
              <w:t>28.067.616,66</w:t>
            </w:r>
          </w:p>
        </w:tc>
      </w:tr>
      <w:tr w:rsidR="00CA4836" w:rsidRPr="005D45B9" w:rsidTr="00CE4B36">
        <w:trPr>
          <w:trHeight w:val="315"/>
        </w:trPr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CA4836" w:rsidRPr="005D45B9" w:rsidRDefault="00CA4836" w:rsidP="00CE4B36">
            <w:pPr>
              <w:jc w:val="right"/>
              <w:rPr>
                <w:b/>
                <w:bCs/>
                <w:color w:val="000000"/>
              </w:rPr>
            </w:pPr>
            <w:r w:rsidRPr="005D45B9">
              <w:rPr>
                <w:b/>
                <w:bCs/>
                <w:color w:val="000000"/>
              </w:rPr>
              <w:t>4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CA4836" w:rsidRPr="005D45B9" w:rsidRDefault="00CA4836" w:rsidP="00CE4B36">
            <w:pPr>
              <w:jc w:val="right"/>
              <w:rPr>
                <w:color w:val="000000"/>
              </w:rPr>
            </w:pPr>
            <w:r w:rsidRPr="005D45B9">
              <w:rPr>
                <w:color w:val="000000"/>
              </w:rPr>
              <w:t>6.482.916,36</w:t>
            </w:r>
          </w:p>
        </w:tc>
      </w:tr>
      <w:tr w:rsidR="00CA4836" w:rsidRPr="005D45B9" w:rsidTr="00CE4B36">
        <w:trPr>
          <w:trHeight w:val="315"/>
        </w:trPr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CA4836" w:rsidRPr="005D45B9" w:rsidRDefault="00CA4836" w:rsidP="00CE4B36">
            <w:pPr>
              <w:rPr>
                <w:b/>
                <w:bCs/>
                <w:color w:val="000000"/>
              </w:rPr>
            </w:pPr>
            <w:r w:rsidRPr="005D45B9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UKUPNO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CA4836" w:rsidRPr="005D45B9" w:rsidRDefault="00CA4836" w:rsidP="00CE4B36">
            <w:pPr>
              <w:jc w:val="right"/>
              <w:rPr>
                <w:color w:val="000000"/>
              </w:rPr>
            </w:pPr>
            <w:r w:rsidRPr="005D45B9">
              <w:rPr>
                <w:color w:val="000000"/>
              </w:rPr>
              <w:t>34.550.533,02</w:t>
            </w:r>
          </w:p>
        </w:tc>
      </w:tr>
      <w:tr w:rsidR="00CA4836" w:rsidRPr="005D45B9" w:rsidTr="00CE4B36">
        <w:trPr>
          <w:trHeight w:val="315"/>
        </w:trPr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CA4836" w:rsidRPr="005D45B9" w:rsidRDefault="00CA4836" w:rsidP="00CE4B36">
            <w:pPr>
              <w:rPr>
                <w:b/>
                <w:bCs/>
                <w:color w:val="000000"/>
              </w:rPr>
            </w:pPr>
            <w:r w:rsidRPr="005D45B9">
              <w:rPr>
                <w:b/>
                <w:bCs/>
                <w:color w:val="000000"/>
              </w:rPr>
              <w:t> 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CA4836" w:rsidRPr="005D45B9" w:rsidRDefault="00CA4836" w:rsidP="00CE4B36">
            <w:pPr>
              <w:rPr>
                <w:color w:val="000000"/>
              </w:rPr>
            </w:pPr>
            <w:r w:rsidRPr="005D45B9">
              <w:rPr>
                <w:color w:val="000000"/>
              </w:rPr>
              <w:t> </w:t>
            </w:r>
          </w:p>
        </w:tc>
      </w:tr>
      <w:tr w:rsidR="00CA4836" w:rsidRPr="005D45B9" w:rsidTr="00CE4B36">
        <w:trPr>
          <w:trHeight w:val="315"/>
        </w:trPr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CA4836" w:rsidRPr="005D45B9" w:rsidRDefault="00CA4836" w:rsidP="00CE4B36">
            <w:pPr>
              <w:rPr>
                <w:b/>
                <w:bCs/>
                <w:color w:val="000000"/>
              </w:rPr>
            </w:pPr>
            <w:r w:rsidRPr="005D45B9">
              <w:rPr>
                <w:b/>
                <w:bCs/>
                <w:color w:val="000000"/>
              </w:rPr>
              <w:t> </w:t>
            </w:r>
          </w:p>
        </w:tc>
        <w:tc>
          <w:tcPr>
            <w:tcW w:w="5215" w:type="dxa"/>
            <w:shd w:val="clear" w:color="auto" w:fill="auto"/>
            <w:hideMark/>
          </w:tcPr>
          <w:p w:rsidR="00CA4836" w:rsidRPr="005D45B9" w:rsidRDefault="00CA4836" w:rsidP="00CE4B36">
            <w:pPr>
              <w:rPr>
                <w:color w:val="000000"/>
              </w:rPr>
            </w:pPr>
            <w:r w:rsidRPr="005D45B9">
              <w:rPr>
                <w:color w:val="000000"/>
              </w:rPr>
              <w:t> </w:t>
            </w:r>
          </w:p>
        </w:tc>
      </w:tr>
      <w:tr w:rsidR="00CA4836" w:rsidRPr="005D45B9" w:rsidTr="00CE4B36">
        <w:trPr>
          <w:trHeight w:val="80"/>
        </w:trPr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CA4836" w:rsidRPr="005D45B9" w:rsidRDefault="00CA4836" w:rsidP="00CE4B36">
            <w:pPr>
              <w:rPr>
                <w:b/>
                <w:bCs/>
                <w:color w:val="000000"/>
              </w:rPr>
            </w:pPr>
            <w:r w:rsidRPr="005D45B9">
              <w:rPr>
                <w:b/>
                <w:bCs/>
                <w:color w:val="000000"/>
              </w:rPr>
              <w:t> </w:t>
            </w:r>
          </w:p>
        </w:tc>
        <w:tc>
          <w:tcPr>
            <w:tcW w:w="5215" w:type="dxa"/>
            <w:shd w:val="clear" w:color="auto" w:fill="auto"/>
            <w:hideMark/>
          </w:tcPr>
          <w:p w:rsidR="00CA4836" w:rsidRPr="005D45B9" w:rsidRDefault="00CA4836" w:rsidP="00CE4B36">
            <w:pPr>
              <w:rPr>
                <w:color w:val="000000"/>
              </w:rPr>
            </w:pPr>
            <w:r w:rsidRPr="005D45B9">
              <w:rPr>
                <w:color w:val="000000"/>
              </w:rPr>
              <w:t> </w:t>
            </w:r>
          </w:p>
        </w:tc>
      </w:tr>
      <w:tr w:rsidR="00CA4836" w:rsidRPr="005D45B9" w:rsidTr="00CE4B36">
        <w:trPr>
          <w:trHeight w:val="315"/>
        </w:trPr>
        <w:tc>
          <w:tcPr>
            <w:tcW w:w="2860" w:type="dxa"/>
            <w:shd w:val="clear" w:color="auto" w:fill="auto"/>
            <w:noWrap/>
            <w:vAlign w:val="bottom"/>
          </w:tcPr>
          <w:p w:rsidR="00CA4836" w:rsidRPr="005D45B9" w:rsidRDefault="00CA4836" w:rsidP="00CE4B36">
            <w:pPr>
              <w:rPr>
                <w:b/>
                <w:bCs/>
                <w:color w:val="000000"/>
              </w:rPr>
            </w:pPr>
          </w:p>
        </w:tc>
        <w:tc>
          <w:tcPr>
            <w:tcW w:w="5215" w:type="dxa"/>
            <w:shd w:val="clear" w:color="auto" w:fill="auto"/>
          </w:tcPr>
          <w:p w:rsidR="00CA4836" w:rsidRPr="005D45B9" w:rsidRDefault="00CA4836" w:rsidP="00CE4B36">
            <w:pPr>
              <w:rPr>
                <w:color w:val="000000"/>
              </w:rPr>
            </w:pPr>
          </w:p>
        </w:tc>
      </w:tr>
      <w:tr w:rsidR="00CA4836" w:rsidRPr="005D45B9" w:rsidTr="00CE4B36">
        <w:trPr>
          <w:trHeight w:val="315"/>
        </w:trPr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CA4836" w:rsidRPr="005D45B9" w:rsidRDefault="00CA4836" w:rsidP="00CE4B36">
            <w:pPr>
              <w:rPr>
                <w:b/>
                <w:bCs/>
                <w:color w:val="000000"/>
              </w:rPr>
            </w:pPr>
            <w:r w:rsidRPr="005D45B9">
              <w:rPr>
                <w:b/>
                <w:bCs/>
                <w:color w:val="000000"/>
              </w:rPr>
              <w:t> 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CA4836" w:rsidRPr="005D45B9" w:rsidRDefault="00CA4836" w:rsidP="00CE4B36">
            <w:pPr>
              <w:rPr>
                <w:color w:val="000000"/>
              </w:rPr>
            </w:pPr>
            <w:r w:rsidRPr="005D45B9">
              <w:rPr>
                <w:color w:val="000000"/>
              </w:rPr>
              <w:t> </w:t>
            </w:r>
          </w:p>
        </w:tc>
      </w:tr>
      <w:tr w:rsidR="00CA4836" w:rsidRPr="005D45B9" w:rsidTr="00CE4B36">
        <w:trPr>
          <w:trHeight w:val="315"/>
        </w:trPr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CA4836" w:rsidRPr="005D45B9" w:rsidRDefault="00CA4836" w:rsidP="00CE4B36">
            <w:pPr>
              <w:rPr>
                <w:b/>
                <w:bCs/>
                <w:color w:val="000000"/>
              </w:rPr>
            </w:pPr>
            <w:r w:rsidRPr="005D45B9">
              <w:rPr>
                <w:b/>
                <w:bCs/>
                <w:color w:val="000000"/>
              </w:rPr>
              <w:t>PRIHODI</w:t>
            </w:r>
            <w:r>
              <w:rPr>
                <w:b/>
                <w:bCs/>
                <w:color w:val="000000"/>
              </w:rPr>
              <w:t xml:space="preserve"> I PRIMICI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CA4836" w:rsidRPr="005D45B9" w:rsidRDefault="00CA4836" w:rsidP="00CE4B36">
            <w:pPr>
              <w:jc w:val="right"/>
              <w:rPr>
                <w:color w:val="000000"/>
              </w:rPr>
            </w:pPr>
            <w:r w:rsidRPr="005D45B9">
              <w:rPr>
                <w:color w:val="000000"/>
              </w:rPr>
              <w:t>36.611.306,67</w:t>
            </w:r>
          </w:p>
        </w:tc>
      </w:tr>
      <w:tr w:rsidR="00CA4836" w:rsidRPr="005D45B9" w:rsidTr="00CE4B36">
        <w:trPr>
          <w:trHeight w:val="315"/>
        </w:trPr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CA4836" w:rsidRPr="005D45B9" w:rsidRDefault="00CA4836" w:rsidP="00CE4B36">
            <w:pPr>
              <w:rPr>
                <w:b/>
                <w:bCs/>
                <w:color w:val="000000"/>
              </w:rPr>
            </w:pPr>
            <w:r w:rsidRPr="005D45B9">
              <w:rPr>
                <w:b/>
                <w:bCs/>
                <w:color w:val="000000"/>
              </w:rPr>
              <w:t>RASHODI</w:t>
            </w:r>
            <w:r>
              <w:rPr>
                <w:b/>
                <w:bCs/>
                <w:color w:val="000000"/>
              </w:rPr>
              <w:t xml:space="preserve"> I IZDACI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CA4836" w:rsidRPr="005D45B9" w:rsidRDefault="00CA4836" w:rsidP="00CE4B36">
            <w:pPr>
              <w:jc w:val="right"/>
              <w:rPr>
                <w:color w:val="000000"/>
              </w:rPr>
            </w:pPr>
            <w:r w:rsidRPr="005D45B9">
              <w:rPr>
                <w:color w:val="000000"/>
              </w:rPr>
              <w:t>-34.550.533,02</w:t>
            </w:r>
          </w:p>
        </w:tc>
      </w:tr>
      <w:tr w:rsidR="00CA4836" w:rsidRPr="005D45B9" w:rsidTr="00CE4B36">
        <w:trPr>
          <w:trHeight w:val="315"/>
        </w:trPr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CA4836" w:rsidRPr="005D45B9" w:rsidRDefault="00CA4836" w:rsidP="00CE4B36">
            <w:pPr>
              <w:rPr>
                <w:b/>
                <w:bCs/>
                <w:color w:val="000000"/>
              </w:rPr>
            </w:pPr>
            <w:r w:rsidRPr="005D45B9">
              <w:rPr>
                <w:b/>
                <w:bCs/>
                <w:color w:val="000000"/>
              </w:rPr>
              <w:t>VIŠAK/MANJAK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CA4836" w:rsidRPr="005D45B9" w:rsidRDefault="00CA4836" w:rsidP="00CE4B36">
            <w:pPr>
              <w:jc w:val="right"/>
              <w:rPr>
                <w:color w:val="000000"/>
              </w:rPr>
            </w:pPr>
            <w:r w:rsidRPr="005D45B9">
              <w:rPr>
                <w:color w:val="000000"/>
              </w:rPr>
              <w:t>2.060.773,65</w:t>
            </w:r>
          </w:p>
        </w:tc>
      </w:tr>
      <w:tr w:rsidR="00CA4836" w:rsidRPr="005D45B9" w:rsidTr="00CE4B36">
        <w:trPr>
          <w:trHeight w:val="315"/>
        </w:trPr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CA4836" w:rsidRPr="005D45B9" w:rsidRDefault="00CA4836" w:rsidP="00CE4B36">
            <w:pPr>
              <w:rPr>
                <w:b/>
                <w:bCs/>
                <w:color w:val="000000"/>
              </w:rPr>
            </w:pPr>
            <w:r w:rsidRPr="005D45B9">
              <w:rPr>
                <w:b/>
                <w:bCs/>
                <w:color w:val="000000"/>
              </w:rPr>
              <w:t>PRENESENI VIŠAK: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CA4836" w:rsidRPr="005D45B9" w:rsidRDefault="00CA4836" w:rsidP="00CE4B36">
            <w:pPr>
              <w:jc w:val="right"/>
              <w:rPr>
                <w:color w:val="000000"/>
              </w:rPr>
            </w:pPr>
            <w:r w:rsidRPr="005D45B9">
              <w:rPr>
                <w:color w:val="000000"/>
              </w:rPr>
              <w:t>7.878.030,56</w:t>
            </w:r>
          </w:p>
        </w:tc>
      </w:tr>
      <w:tr w:rsidR="00CA4836" w:rsidRPr="005D45B9" w:rsidTr="00CE4B36">
        <w:trPr>
          <w:trHeight w:val="80"/>
        </w:trPr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CA4836" w:rsidRPr="005D45B9" w:rsidRDefault="00CA4836" w:rsidP="00CE4B36">
            <w:pPr>
              <w:rPr>
                <w:b/>
                <w:bCs/>
                <w:color w:val="000000"/>
              </w:rPr>
            </w:pPr>
            <w:r w:rsidRPr="005D45B9">
              <w:rPr>
                <w:b/>
                <w:bCs/>
                <w:color w:val="000000"/>
              </w:rPr>
              <w:t>VIŠAK 31.12.2021.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CA4836" w:rsidRPr="005D45B9" w:rsidRDefault="00CA4836" w:rsidP="00CE4B36">
            <w:pPr>
              <w:jc w:val="right"/>
              <w:rPr>
                <w:b/>
                <w:bCs/>
                <w:color w:val="000000"/>
              </w:rPr>
            </w:pPr>
            <w:r w:rsidRPr="005D45B9">
              <w:rPr>
                <w:b/>
                <w:bCs/>
                <w:color w:val="000000"/>
              </w:rPr>
              <w:t>9.938.804,21</w:t>
            </w:r>
          </w:p>
        </w:tc>
      </w:tr>
    </w:tbl>
    <w:p w:rsidR="007A2C4C" w:rsidRDefault="007A2C4C" w:rsidP="00137CB4">
      <w:pPr>
        <w:ind w:firstLine="708"/>
        <w:jc w:val="both"/>
      </w:pPr>
    </w:p>
    <w:p w:rsidR="00F72693" w:rsidRDefault="00F72693" w:rsidP="009221B0">
      <w:pPr>
        <w:spacing w:after="200" w:line="276" w:lineRule="auto"/>
      </w:pPr>
    </w:p>
    <w:p w:rsidR="00E62781" w:rsidRDefault="00E62781" w:rsidP="00E62781">
      <w:pPr>
        <w:ind w:firstLine="357"/>
      </w:pPr>
      <w:r>
        <w:t>Stanje</w:t>
      </w:r>
      <w:r w:rsidR="003857B5">
        <w:t xml:space="preserve"> novčanih sredstava na dan 31.12</w:t>
      </w:r>
      <w:r>
        <w:t xml:space="preserve">.2021.godine AOP 644 iznosi </w:t>
      </w:r>
      <w:r w:rsidR="003857B5">
        <w:t>17.445.100,13</w:t>
      </w:r>
      <w:r>
        <w:t xml:space="preserve"> kn.</w:t>
      </w:r>
    </w:p>
    <w:p w:rsidR="00E62781" w:rsidRDefault="00E62781" w:rsidP="00E62781">
      <w:pPr>
        <w:ind w:firstLine="708"/>
        <w:jc w:val="both"/>
      </w:pPr>
    </w:p>
    <w:p w:rsidR="00E62781" w:rsidRDefault="00E62781" w:rsidP="00E62781">
      <w:r>
        <w:t xml:space="preserve">      Ukup</w:t>
      </w:r>
      <w:r w:rsidR="003857B5">
        <w:t>no stanje potraživanja na dan 31.12</w:t>
      </w:r>
      <w:r>
        <w:t xml:space="preserve">.2021.godine iznosi  </w:t>
      </w:r>
      <w:r w:rsidR="00626886">
        <w:t xml:space="preserve">3.154.969,37 </w:t>
      </w:r>
      <w:r>
        <w:t>kn.</w:t>
      </w:r>
    </w:p>
    <w:p w:rsidR="00E62781" w:rsidRDefault="00E62781" w:rsidP="00E62781">
      <w:pPr>
        <w:ind w:firstLine="708"/>
        <w:jc w:val="both"/>
      </w:pPr>
    </w:p>
    <w:tbl>
      <w:tblPr>
        <w:tblW w:w="93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0"/>
        <w:gridCol w:w="4600"/>
      </w:tblGrid>
      <w:tr w:rsidR="00E62781" w:rsidRPr="00650F74" w:rsidTr="00CE4B36">
        <w:trPr>
          <w:trHeight w:val="300"/>
        </w:trPr>
        <w:tc>
          <w:tcPr>
            <w:tcW w:w="4720" w:type="dxa"/>
            <w:shd w:val="clear" w:color="auto" w:fill="auto"/>
            <w:noWrap/>
            <w:vAlign w:val="bottom"/>
            <w:hideMark/>
          </w:tcPr>
          <w:p w:rsidR="00E62781" w:rsidRPr="00650F74" w:rsidRDefault="00E62781" w:rsidP="00CE4B36">
            <w:pPr>
              <w:rPr>
                <w:color w:val="000000"/>
              </w:rPr>
            </w:pPr>
            <w:r w:rsidRPr="00650F74">
              <w:rPr>
                <w:color w:val="000000"/>
              </w:rPr>
              <w:t>Potraživanja za prihode poslovanja</w:t>
            </w:r>
          </w:p>
        </w:tc>
        <w:tc>
          <w:tcPr>
            <w:tcW w:w="4600" w:type="dxa"/>
            <w:shd w:val="clear" w:color="auto" w:fill="auto"/>
            <w:noWrap/>
            <w:vAlign w:val="bottom"/>
            <w:hideMark/>
          </w:tcPr>
          <w:p w:rsidR="00E62781" w:rsidRPr="00650F74" w:rsidRDefault="003857B5" w:rsidP="00CE4B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3.040.364,49</w:t>
            </w:r>
          </w:p>
        </w:tc>
      </w:tr>
      <w:tr w:rsidR="00E62781" w:rsidRPr="00650F74" w:rsidTr="00CE4B36">
        <w:trPr>
          <w:trHeight w:val="300"/>
        </w:trPr>
        <w:tc>
          <w:tcPr>
            <w:tcW w:w="4720" w:type="dxa"/>
            <w:shd w:val="clear" w:color="auto" w:fill="auto"/>
            <w:noWrap/>
            <w:vAlign w:val="bottom"/>
            <w:hideMark/>
          </w:tcPr>
          <w:p w:rsidR="00E62781" w:rsidRPr="00650F74" w:rsidRDefault="00E62781" w:rsidP="00CE4B36">
            <w:pPr>
              <w:rPr>
                <w:color w:val="000000"/>
              </w:rPr>
            </w:pPr>
            <w:r w:rsidRPr="00650F74">
              <w:rPr>
                <w:color w:val="000000"/>
              </w:rPr>
              <w:t>Potraživanja od prodaje dugotrajne imovine</w:t>
            </w:r>
          </w:p>
        </w:tc>
        <w:tc>
          <w:tcPr>
            <w:tcW w:w="4600" w:type="dxa"/>
            <w:shd w:val="clear" w:color="auto" w:fill="auto"/>
            <w:noWrap/>
            <w:vAlign w:val="bottom"/>
            <w:hideMark/>
          </w:tcPr>
          <w:p w:rsidR="00E62781" w:rsidRPr="00650F74" w:rsidRDefault="003857B5" w:rsidP="00CE4B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114.604,88</w:t>
            </w:r>
          </w:p>
        </w:tc>
      </w:tr>
      <w:tr w:rsidR="00E62781" w:rsidRPr="00650F74" w:rsidTr="00CE4B36">
        <w:trPr>
          <w:trHeight w:val="300"/>
        </w:trPr>
        <w:tc>
          <w:tcPr>
            <w:tcW w:w="4720" w:type="dxa"/>
            <w:shd w:val="clear" w:color="auto" w:fill="auto"/>
            <w:noWrap/>
            <w:vAlign w:val="bottom"/>
            <w:hideMark/>
          </w:tcPr>
          <w:p w:rsidR="00E62781" w:rsidRPr="00650F74" w:rsidRDefault="00E62781" w:rsidP="00CE4B36">
            <w:pPr>
              <w:rPr>
                <w:color w:val="000000"/>
              </w:rPr>
            </w:pPr>
            <w:r w:rsidRPr="00650F74">
              <w:rPr>
                <w:color w:val="000000"/>
              </w:rPr>
              <w:t>UKUPNO</w:t>
            </w:r>
          </w:p>
        </w:tc>
        <w:tc>
          <w:tcPr>
            <w:tcW w:w="4600" w:type="dxa"/>
            <w:shd w:val="clear" w:color="auto" w:fill="auto"/>
            <w:noWrap/>
            <w:vAlign w:val="bottom"/>
            <w:hideMark/>
          </w:tcPr>
          <w:p w:rsidR="00E62781" w:rsidRPr="00650F74" w:rsidRDefault="003857B5" w:rsidP="003857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3.154.969,37</w:t>
            </w:r>
          </w:p>
        </w:tc>
      </w:tr>
    </w:tbl>
    <w:p w:rsidR="00E62781" w:rsidRDefault="00E62781" w:rsidP="009221B0">
      <w:pPr>
        <w:spacing w:after="200" w:line="276" w:lineRule="auto"/>
      </w:pPr>
    </w:p>
    <w:p w:rsidR="00E62781" w:rsidRPr="00137CB4" w:rsidRDefault="00E62781" w:rsidP="009221B0">
      <w:pPr>
        <w:spacing w:after="200" w:line="276" w:lineRule="auto"/>
      </w:pPr>
    </w:p>
    <w:p w:rsidR="003459D1" w:rsidRPr="00137CB4" w:rsidRDefault="00AA2096" w:rsidP="00137CB4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b/>
        </w:rPr>
      </w:pPr>
      <w:r w:rsidRPr="00137CB4">
        <w:rPr>
          <w:b/>
        </w:rPr>
        <w:t>BILJEŠKE UZ OBRAZAC BILANCA</w:t>
      </w:r>
    </w:p>
    <w:p w:rsidR="00EE540C" w:rsidRPr="00137CB4" w:rsidRDefault="00EE540C" w:rsidP="00137CB4">
      <w:pPr>
        <w:jc w:val="both"/>
        <w:rPr>
          <w:b/>
        </w:rPr>
      </w:pPr>
    </w:p>
    <w:p w:rsidR="003459D1" w:rsidRPr="00137CB4" w:rsidRDefault="003459D1" w:rsidP="00137CB4">
      <w:pPr>
        <w:ind w:firstLine="709"/>
        <w:jc w:val="both"/>
      </w:pPr>
      <w:r w:rsidRPr="00137CB4">
        <w:t xml:space="preserve">AOP 001 Imovina, stanje imovine na dan </w:t>
      </w:r>
      <w:r w:rsidR="007C169A">
        <w:t>01.01.2021</w:t>
      </w:r>
      <w:r w:rsidRPr="00137CB4">
        <w:t xml:space="preserve">. godine iznosilo je </w:t>
      </w:r>
      <w:r w:rsidR="007C169A">
        <w:t>176.668.313,00</w:t>
      </w:r>
      <w:r w:rsidR="007C169A" w:rsidRPr="00137CB4">
        <w:t xml:space="preserve"> </w:t>
      </w:r>
      <w:r w:rsidRPr="00137CB4">
        <w:t>k</w:t>
      </w:r>
      <w:r w:rsidR="00D0531C">
        <w:t>n,</w:t>
      </w:r>
      <w:r w:rsidRPr="00137CB4">
        <w:t xml:space="preserve"> a na dan 31.12.2</w:t>
      </w:r>
      <w:r w:rsidR="007C169A">
        <w:t>021</w:t>
      </w:r>
      <w:r w:rsidRPr="00137CB4">
        <w:t>. godine iznosilo je</w:t>
      </w:r>
      <w:r w:rsidR="00365865">
        <w:t xml:space="preserve"> 180.212.973,00 </w:t>
      </w:r>
      <w:r w:rsidRPr="00137CB4">
        <w:t>k</w:t>
      </w:r>
      <w:r w:rsidR="00D0531C">
        <w:t>n</w:t>
      </w:r>
      <w:r w:rsidRPr="00137CB4">
        <w:t xml:space="preserve">, što je </w:t>
      </w:r>
      <w:r w:rsidR="007C169A">
        <w:t>povećanje</w:t>
      </w:r>
      <w:r w:rsidRPr="00137CB4">
        <w:t xml:space="preserve"> u odnosu na </w:t>
      </w:r>
      <w:r w:rsidR="007C169A">
        <w:t>početak godine 2021. godine, odnosno kraj 2020</w:t>
      </w:r>
      <w:r w:rsidR="00FD3B98">
        <w:t xml:space="preserve">. godine za </w:t>
      </w:r>
      <w:r w:rsidR="00365865">
        <w:t>2</w:t>
      </w:r>
      <w:r w:rsidR="00FD3B98">
        <w:t>%.</w:t>
      </w:r>
    </w:p>
    <w:p w:rsidR="003459D1" w:rsidRPr="00137CB4" w:rsidRDefault="003459D1" w:rsidP="00137CB4">
      <w:pPr>
        <w:jc w:val="both"/>
      </w:pPr>
    </w:p>
    <w:p w:rsidR="00FD3B98" w:rsidRDefault="003459D1" w:rsidP="00FD3B98">
      <w:pPr>
        <w:ind w:firstLine="709"/>
        <w:jc w:val="both"/>
      </w:pPr>
      <w:r w:rsidRPr="00137CB4">
        <w:lastRenderedPageBreak/>
        <w:t>AOP 00</w:t>
      </w:r>
      <w:r w:rsidR="00FF3004" w:rsidRPr="00137CB4">
        <w:t>3</w:t>
      </w:r>
      <w:r w:rsidRPr="00137CB4">
        <w:t xml:space="preserve"> N</w:t>
      </w:r>
      <w:r w:rsidR="00FD3B98">
        <w:t xml:space="preserve">eproizvedena dugotrajna </w:t>
      </w:r>
      <w:r w:rsidR="007C169A">
        <w:t>imovina stanje na dan 31.12.2021</w:t>
      </w:r>
      <w:r w:rsidR="00FD3B98" w:rsidRPr="00137CB4">
        <w:t xml:space="preserve">. godine iznosilo je </w:t>
      </w:r>
      <w:r w:rsidR="00FD3B98">
        <w:t>9.381.691,00</w:t>
      </w:r>
      <w:r w:rsidR="00FD3B98" w:rsidRPr="00137CB4">
        <w:t xml:space="preserve"> k</w:t>
      </w:r>
      <w:r w:rsidR="00FD3B98">
        <w:t>n,</w:t>
      </w:r>
      <w:r w:rsidR="00FD3B98" w:rsidRPr="00137CB4">
        <w:t xml:space="preserve"> </w:t>
      </w:r>
      <w:r w:rsidR="007C169A">
        <w:t>te u odnosu na 2020</w:t>
      </w:r>
      <w:r w:rsidR="00FD3B98">
        <w:t>. godinu je povećano</w:t>
      </w:r>
      <w:r w:rsidR="00FD3B98" w:rsidRPr="00137CB4">
        <w:t xml:space="preserve"> </w:t>
      </w:r>
      <w:r w:rsidR="007C169A">
        <w:t>za 4,8</w:t>
      </w:r>
      <w:r w:rsidR="00FD3B98">
        <w:t xml:space="preserve">%, a to se odnosilo </w:t>
      </w:r>
      <w:r w:rsidR="007C169A">
        <w:t xml:space="preserve">na ulaganja na tuđoj imovini radi prava korištenja a to je </w:t>
      </w:r>
      <w:r w:rsidR="00FD3B98">
        <w:t>izgradnj</w:t>
      </w:r>
      <w:r w:rsidR="007C169A">
        <w:t>a</w:t>
      </w:r>
      <w:r w:rsidR="00FD3B98">
        <w:t xml:space="preserve"> </w:t>
      </w:r>
      <w:r w:rsidR="007C169A">
        <w:t xml:space="preserve">šetnjice uz Gacku- Most Vivoze-Ribić. </w:t>
      </w:r>
    </w:p>
    <w:p w:rsidR="004067D8" w:rsidRDefault="004067D8" w:rsidP="00FD3B98">
      <w:pPr>
        <w:ind w:firstLine="709"/>
        <w:jc w:val="both"/>
      </w:pPr>
    </w:p>
    <w:p w:rsidR="004067D8" w:rsidRDefault="007C169A" w:rsidP="00257526">
      <w:pPr>
        <w:ind w:firstLine="709"/>
        <w:jc w:val="both"/>
      </w:pPr>
      <w:r>
        <w:t>AOP 007</w:t>
      </w:r>
      <w:r w:rsidR="004067D8">
        <w:t xml:space="preserve"> Proizvedena dugotrajna imovina </w:t>
      </w:r>
      <w:r>
        <w:t>povećana je u odnosu na 2020</w:t>
      </w:r>
      <w:r w:rsidR="004067D8">
        <w:t>.</w:t>
      </w:r>
      <w:r>
        <w:t xml:space="preserve"> </w:t>
      </w:r>
      <w:r w:rsidR="00AA468D">
        <w:t>godinu, a razlog su</w:t>
      </w:r>
      <w:r>
        <w:t xml:space="preserve"> veća ulaganja i izgradnja komunalne infrastrukture</w:t>
      </w:r>
      <w:r w:rsidR="00AA468D">
        <w:t>, nabava opreme, uredskog namještaja</w:t>
      </w:r>
      <w:r w:rsidR="00257526">
        <w:t xml:space="preserve"> isl.</w:t>
      </w:r>
    </w:p>
    <w:p w:rsidR="004067D8" w:rsidRDefault="004067D8" w:rsidP="00FD3B98">
      <w:pPr>
        <w:ind w:firstLine="709"/>
        <w:jc w:val="both"/>
      </w:pPr>
    </w:p>
    <w:p w:rsidR="003459D1" w:rsidRDefault="00EC006B" w:rsidP="00AA468D">
      <w:pPr>
        <w:ind w:firstLine="709"/>
        <w:jc w:val="both"/>
      </w:pPr>
      <w:r>
        <w:t xml:space="preserve">AOP 008 je </w:t>
      </w:r>
      <w:r w:rsidR="00AA468D">
        <w:t>povećan za 0,9%.</w:t>
      </w:r>
      <w:r w:rsidR="00FD3B98">
        <w:t xml:space="preserve"> </w:t>
      </w:r>
      <w:r w:rsidR="00E858AE" w:rsidRPr="00137CB4">
        <w:t xml:space="preserve"> </w:t>
      </w:r>
      <w:r w:rsidR="00AA468D">
        <w:t>U 2021</w:t>
      </w:r>
      <w:r w:rsidR="003E2C4B">
        <w:t>.</w:t>
      </w:r>
      <w:r>
        <w:t xml:space="preserve"> </w:t>
      </w:r>
      <w:r w:rsidR="003E2C4B">
        <w:t xml:space="preserve">godini ulaganje u proizvedenu dugotrajnu imovinu se odnosilo na </w:t>
      </w:r>
      <w:r w:rsidR="00AA468D">
        <w:t>asfaltiranje cesta, rekonstrukcija ulice K. Tomislava, izgradnja javne rasvjete, obnova stadiona NK Otočac, izgradnja boćališta te obnova doma Prozor.</w:t>
      </w:r>
    </w:p>
    <w:p w:rsidR="00FD3B98" w:rsidRPr="00137CB4" w:rsidRDefault="00FD3B98" w:rsidP="00FD3B98">
      <w:pPr>
        <w:ind w:firstLine="709"/>
        <w:jc w:val="both"/>
      </w:pPr>
    </w:p>
    <w:p w:rsidR="00050BEE" w:rsidRDefault="00E858AE" w:rsidP="00137CB4">
      <w:pPr>
        <w:ind w:firstLine="709"/>
        <w:jc w:val="both"/>
      </w:pPr>
      <w:r w:rsidRPr="00137CB4">
        <w:t xml:space="preserve"> </w:t>
      </w:r>
      <w:r w:rsidR="0043040E">
        <w:t>AOP 014</w:t>
      </w:r>
      <w:r w:rsidR="003459D1" w:rsidRPr="00137CB4">
        <w:t xml:space="preserve"> </w:t>
      </w:r>
      <w:r w:rsidR="00AA468D">
        <w:t>Postrojenje i oprema. U 2021</w:t>
      </w:r>
      <w:r w:rsidR="003459D1" w:rsidRPr="00137CB4">
        <w:t>. godini nabavljeno je no</w:t>
      </w:r>
      <w:r w:rsidR="00AC3435">
        <w:t xml:space="preserve">ve uredske opreme i namještaja </w:t>
      </w:r>
      <w:r w:rsidR="003459D1" w:rsidRPr="00137CB4">
        <w:t>a istovremeno je rashodovano,</w:t>
      </w:r>
      <w:r w:rsidR="00210795">
        <w:t xml:space="preserve"> </w:t>
      </w:r>
      <w:r w:rsidR="003459D1" w:rsidRPr="00137CB4">
        <w:t xml:space="preserve">zbog dotrajalosti, po </w:t>
      </w:r>
      <w:r w:rsidR="0043040E">
        <w:t>k</w:t>
      </w:r>
      <w:r w:rsidR="00AA468D">
        <w:t xml:space="preserve">omisiji za popis imovine. </w:t>
      </w:r>
      <w:r w:rsidR="0043040E">
        <w:t xml:space="preserve">Postrojenje </w:t>
      </w:r>
      <w:r w:rsidR="00AA468D">
        <w:t>i oprema koja je kupljena u 2021</w:t>
      </w:r>
      <w:r w:rsidR="0043040E">
        <w:t>.</w:t>
      </w:r>
      <w:r w:rsidR="00AA468D">
        <w:t xml:space="preserve"> godini je: kamere, računala i računalne komponente, spremnici za odvojeno prikupljanje otpada. </w:t>
      </w:r>
    </w:p>
    <w:p w:rsidR="00AC3435" w:rsidRDefault="00AC3435" w:rsidP="00137CB4">
      <w:pPr>
        <w:ind w:firstLine="709"/>
        <w:jc w:val="both"/>
      </w:pPr>
    </w:p>
    <w:p w:rsidR="00AC3435" w:rsidRPr="00137CB4" w:rsidRDefault="00AC3435" w:rsidP="00137CB4">
      <w:pPr>
        <w:ind w:firstLine="709"/>
        <w:jc w:val="both"/>
      </w:pPr>
      <w:r>
        <w:t>AOP</w:t>
      </w:r>
      <w:r w:rsidR="0043040E">
        <w:t xml:space="preserve"> </w:t>
      </w:r>
      <w:r>
        <w:t>024 Prijevozna sreds</w:t>
      </w:r>
      <w:r w:rsidR="00AA468D">
        <w:t>tva u odnosu na 2020</w:t>
      </w:r>
      <w:r w:rsidR="00584303">
        <w:t xml:space="preserve">. godinu su </w:t>
      </w:r>
      <w:r w:rsidR="00AA468D">
        <w:t>povećana za 8,3%</w:t>
      </w:r>
      <w:r w:rsidR="0043040E">
        <w:t xml:space="preserve"> </w:t>
      </w:r>
      <w:r w:rsidR="00AA468D">
        <w:t>. Povećanje</w:t>
      </w:r>
      <w:r w:rsidR="00584303">
        <w:t xml:space="preserve"> se </w:t>
      </w:r>
      <w:r w:rsidR="00AA468D">
        <w:t xml:space="preserve">odnosi na nabavu dva automobila. </w:t>
      </w:r>
    </w:p>
    <w:p w:rsidR="003459D1" w:rsidRPr="00137CB4" w:rsidRDefault="003459D1" w:rsidP="00137CB4">
      <w:pPr>
        <w:jc w:val="both"/>
      </w:pPr>
      <w:r w:rsidRPr="00137CB4">
        <w:t xml:space="preserve">  </w:t>
      </w:r>
    </w:p>
    <w:p w:rsidR="003459D1" w:rsidRPr="008506FD" w:rsidRDefault="003459D1" w:rsidP="00137CB4">
      <w:pPr>
        <w:ind w:firstLine="709"/>
        <w:jc w:val="both"/>
      </w:pPr>
      <w:r w:rsidRPr="00137CB4">
        <w:t xml:space="preserve">AOP 051 </w:t>
      </w:r>
      <w:r w:rsidR="00050BEE" w:rsidRPr="00137CB4">
        <w:t xml:space="preserve">Građevinski objekti u pripremi, vidljivo je </w:t>
      </w:r>
      <w:r w:rsidR="00AA468D">
        <w:t>smanjenje</w:t>
      </w:r>
      <w:r w:rsidR="006C2229">
        <w:t xml:space="preserve"> u odnosu na prethodnu godinu. </w:t>
      </w:r>
      <w:r w:rsidR="00646E49" w:rsidRPr="00137CB4">
        <w:t xml:space="preserve">Na računu 051190 Ostali građevinski objekti u pripremi </w:t>
      </w:r>
      <w:r w:rsidR="00AA468D">
        <w:t>2021</w:t>
      </w:r>
      <w:r w:rsidR="006C2229">
        <w:t>.g.</w:t>
      </w:r>
      <w:r w:rsidR="00646E49" w:rsidRPr="00137CB4">
        <w:t xml:space="preserve"> evidentirana je </w:t>
      </w:r>
      <w:r w:rsidR="008506FD">
        <w:t xml:space="preserve">Mrtvačnica u Dabru </w:t>
      </w:r>
      <w:r w:rsidR="008506FD" w:rsidRPr="008506FD">
        <w:t>63.868,24</w:t>
      </w:r>
      <w:r w:rsidR="00AA468D">
        <w:t xml:space="preserve"> kn.</w:t>
      </w:r>
    </w:p>
    <w:p w:rsidR="003459D1" w:rsidRPr="008506FD" w:rsidRDefault="003459D1" w:rsidP="00137CB4">
      <w:pPr>
        <w:jc w:val="both"/>
      </w:pPr>
    </w:p>
    <w:p w:rsidR="003459D1" w:rsidRPr="008506FD" w:rsidRDefault="003459D1" w:rsidP="00137CB4">
      <w:pPr>
        <w:ind w:firstLine="709"/>
        <w:jc w:val="both"/>
      </w:pPr>
      <w:r w:rsidRPr="008506FD">
        <w:t xml:space="preserve"> AOP 067 Stanje novaca na računu kod </w:t>
      </w:r>
      <w:r w:rsidR="008506FD" w:rsidRPr="008506FD">
        <w:t>tuzemnih banaka na dan 01</w:t>
      </w:r>
      <w:r w:rsidR="00AA468D">
        <w:t>.01.2021</w:t>
      </w:r>
      <w:r w:rsidR="008506FD" w:rsidRPr="008506FD">
        <w:t xml:space="preserve">. </w:t>
      </w:r>
      <w:r w:rsidRPr="008506FD">
        <w:t xml:space="preserve">godine iznosilo je </w:t>
      </w:r>
      <w:r w:rsidR="00AA468D">
        <w:t>15.673.878,00</w:t>
      </w:r>
      <w:r w:rsidR="005833FD" w:rsidRPr="008506FD">
        <w:t xml:space="preserve"> kn</w:t>
      </w:r>
      <w:r w:rsidR="00AA468D">
        <w:t xml:space="preserve"> dok je 31.12.2021</w:t>
      </w:r>
      <w:r w:rsidR="005833FD" w:rsidRPr="008506FD">
        <w:t>.</w:t>
      </w:r>
      <w:r w:rsidRPr="008506FD">
        <w:t xml:space="preserve"> godine stanje novaca bilo </w:t>
      </w:r>
      <w:r w:rsidR="00AA468D">
        <w:t>17.445.100,00</w:t>
      </w:r>
      <w:r w:rsidR="008506FD" w:rsidRPr="008506FD">
        <w:tab/>
      </w:r>
      <w:r w:rsidR="005833FD" w:rsidRPr="008506FD">
        <w:t xml:space="preserve">kn. </w:t>
      </w:r>
    </w:p>
    <w:p w:rsidR="005833FD" w:rsidRDefault="005833FD" w:rsidP="00137CB4">
      <w:pPr>
        <w:jc w:val="both"/>
      </w:pPr>
    </w:p>
    <w:p w:rsidR="00646E49" w:rsidRDefault="008506FD" w:rsidP="005833FD">
      <w:pPr>
        <w:ind w:firstLine="708"/>
        <w:jc w:val="both"/>
      </w:pPr>
      <w:r>
        <w:t>AOP 071</w:t>
      </w:r>
      <w:r w:rsidR="005833FD">
        <w:t xml:space="preserve"> Stanje novaca u blagajni </w:t>
      </w:r>
      <w:r>
        <w:t>31.12.202</w:t>
      </w:r>
      <w:r w:rsidR="00AA468D">
        <w:t>1</w:t>
      </w:r>
      <w:r w:rsidR="005833FD">
        <w:t>.</w:t>
      </w:r>
      <w:r w:rsidR="005833FD" w:rsidRPr="00137CB4">
        <w:t xml:space="preserve"> godine </w:t>
      </w:r>
      <w:r w:rsidR="005833FD">
        <w:t xml:space="preserve">je </w:t>
      </w:r>
      <w:r w:rsidR="005833FD" w:rsidRPr="00137CB4">
        <w:t xml:space="preserve"> </w:t>
      </w:r>
      <w:r>
        <w:t xml:space="preserve">0,00 </w:t>
      </w:r>
      <w:r w:rsidR="005833FD">
        <w:t>kn.</w:t>
      </w:r>
    </w:p>
    <w:p w:rsidR="005833FD" w:rsidRPr="00137CB4" w:rsidRDefault="005833FD" w:rsidP="005833FD">
      <w:pPr>
        <w:ind w:firstLine="708"/>
        <w:jc w:val="both"/>
      </w:pPr>
    </w:p>
    <w:p w:rsidR="003459D1" w:rsidRPr="00137CB4" w:rsidRDefault="003459D1" w:rsidP="00137CB4">
      <w:pPr>
        <w:ind w:firstLine="709"/>
        <w:jc w:val="both"/>
      </w:pPr>
      <w:r w:rsidRPr="00137CB4">
        <w:t>AOP 0</w:t>
      </w:r>
      <w:r w:rsidR="005375A3">
        <w:t>73</w:t>
      </w:r>
      <w:r w:rsidRPr="00137CB4">
        <w:t xml:space="preserve"> Ostala potraživanja na d</w:t>
      </w:r>
      <w:r w:rsidR="00AA468D">
        <w:t>an 31.12.2021</w:t>
      </w:r>
      <w:r w:rsidRPr="00137CB4">
        <w:t xml:space="preserve">. godine iznose </w:t>
      </w:r>
      <w:r w:rsidR="00AA468D">
        <w:t>17.824,45</w:t>
      </w:r>
      <w:r w:rsidRPr="00137CB4">
        <w:t xml:space="preserve"> k</w:t>
      </w:r>
      <w:r w:rsidR="005833FD">
        <w:t>n</w:t>
      </w:r>
      <w:r w:rsidRPr="00137CB4">
        <w:t>. Ostala potraživanja odnose se na potraživanja koja se refundiraju:</w:t>
      </w:r>
    </w:p>
    <w:p w:rsidR="003459D1" w:rsidRPr="00137CB4" w:rsidRDefault="003459D1" w:rsidP="00137CB4">
      <w:pPr>
        <w:jc w:val="both"/>
      </w:pPr>
      <w:r w:rsidRPr="00137CB4">
        <w:t xml:space="preserve"> </w:t>
      </w:r>
    </w:p>
    <w:p w:rsidR="003459D1" w:rsidRPr="00137CB4" w:rsidRDefault="003459D1" w:rsidP="00137CB4">
      <w:pPr>
        <w:pStyle w:val="Odlomakpopisa"/>
        <w:numPr>
          <w:ilvl w:val="0"/>
          <w:numId w:val="2"/>
        </w:numPr>
        <w:jc w:val="both"/>
      </w:pPr>
      <w:r w:rsidRPr="00137CB4">
        <w:t>Potraživanja od Porezne uprave(</w:t>
      </w:r>
      <w:r w:rsidR="000C248D" w:rsidRPr="00137CB4">
        <w:t xml:space="preserve"> za </w:t>
      </w:r>
      <w:r w:rsidRPr="00137CB4">
        <w:t>struju)</w:t>
      </w:r>
      <w:r w:rsidRPr="00137CB4">
        <w:tab/>
      </w:r>
      <w:r w:rsidR="00AA468D">
        <w:t>7.307,55</w:t>
      </w:r>
      <w:r w:rsidRPr="00137CB4">
        <w:t xml:space="preserve"> k</w:t>
      </w:r>
      <w:r w:rsidR="005833FD">
        <w:t>n</w:t>
      </w:r>
      <w:r w:rsidRPr="00137CB4">
        <w:t>,</w:t>
      </w:r>
    </w:p>
    <w:p w:rsidR="003459D1" w:rsidRPr="00137CB4" w:rsidRDefault="003459D1" w:rsidP="00137CB4">
      <w:pPr>
        <w:pStyle w:val="Odlomakpopisa"/>
        <w:numPr>
          <w:ilvl w:val="0"/>
          <w:numId w:val="2"/>
        </w:numPr>
        <w:jc w:val="both"/>
      </w:pPr>
      <w:r w:rsidRPr="00137CB4">
        <w:t>Potraživanja od Centra za socijalnu skrb Senj (struja</w:t>
      </w:r>
      <w:r w:rsidR="002D3802" w:rsidRPr="00137CB4">
        <w:t>,</w:t>
      </w:r>
      <w:r w:rsidRPr="00137CB4">
        <w:t xml:space="preserve"> voda i odvoz smeća) </w:t>
      </w:r>
      <w:r w:rsidR="00CF1584">
        <w:t>4.338,93</w:t>
      </w:r>
      <w:r w:rsidR="005833FD">
        <w:t xml:space="preserve"> kn,</w:t>
      </w:r>
    </w:p>
    <w:p w:rsidR="003459D1" w:rsidRDefault="003459D1" w:rsidP="00137CB4">
      <w:pPr>
        <w:pStyle w:val="Odlomakpopisa"/>
        <w:numPr>
          <w:ilvl w:val="0"/>
          <w:numId w:val="2"/>
        </w:numPr>
        <w:jc w:val="both"/>
      </w:pPr>
      <w:r w:rsidRPr="00137CB4">
        <w:t xml:space="preserve">Potraživanja NK Otočca za svlačionicu (struja) </w:t>
      </w:r>
      <w:r w:rsidR="00CF1584">
        <w:t>4.668,11</w:t>
      </w:r>
      <w:r w:rsidR="005833FD">
        <w:t xml:space="preserve"> kn,</w:t>
      </w:r>
    </w:p>
    <w:p w:rsidR="005833FD" w:rsidRDefault="005833FD" w:rsidP="005833FD">
      <w:pPr>
        <w:pStyle w:val="Odlomakpopisa"/>
        <w:numPr>
          <w:ilvl w:val="0"/>
          <w:numId w:val="2"/>
        </w:numPr>
        <w:jc w:val="both"/>
      </w:pPr>
      <w:r w:rsidRPr="00137CB4">
        <w:t xml:space="preserve">Potraživanja </w:t>
      </w:r>
      <w:r>
        <w:t>Komunalac</w:t>
      </w:r>
      <w:r w:rsidRPr="00137CB4">
        <w:t xml:space="preserve"> (struja) </w:t>
      </w:r>
      <w:r w:rsidR="005375A3">
        <w:t>1</w:t>
      </w:r>
      <w:r w:rsidR="00CF1584">
        <w:t>.609,86</w:t>
      </w:r>
      <w:r>
        <w:t xml:space="preserve"> kn.</w:t>
      </w:r>
    </w:p>
    <w:p w:rsidR="00AE1C1F" w:rsidRDefault="00AE1C1F" w:rsidP="00C90367">
      <w:pPr>
        <w:jc w:val="both"/>
      </w:pPr>
    </w:p>
    <w:p w:rsidR="00C90367" w:rsidRPr="00137CB4" w:rsidRDefault="00C90367" w:rsidP="00C90367">
      <w:pPr>
        <w:jc w:val="both"/>
      </w:pPr>
    </w:p>
    <w:p w:rsidR="00AE1C1F" w:rsidRPr="00137CB4" w:rsidRDefault="00AE1C1F" w:rsidP="00137CB4">
      <w:pPr>
        <w:pStyle w:val="Odlomakpopisa"/>
        <w:ind w:left="0" w:firstLine="720"/>
        <w:jc w:val="both"/>
      </w:pPr>
      <w:r w:rsidRPr="00137CB4">
        <w:t>AOP 1</w:t>
      </w:r>
      <w:r w:rsidR="005375A3">
        <w:t>30</w:t>
      </w:r>
      <w:r w:rsidRPr="00137CB4">
        <w:t xml:space="preserve"> Dionice i udjeli u glavnici. Grad je za obavljanje komunalnih djelatnosti  osnovao dva trgovačka društva koja su u 100-tnom vlasništvu Grada. To je trgovačko društvo Komunalac d.o.o </w:t>
      </w:r>
      <w:r w:rsidR="00646CBE" w:rsidRPr="00137CB4">
        <w:t xml:space="preserve"> sa ukupnom temeljnim kapitalom od 23.986.700,00 kuna, trgovačko društvo Gacka d.o.o. sa ukupnim temeljnim kapitalom od 5.020.000,00 kuna i trgovačko društvo Hrvatski radio Otočac d.o.o. koji je u vlasništvu Grada Otočca sa 33.000,00 kuna ili 33%.</w:t>
      </w:r>
    </w:p>
    <w:p w:rsidR="00646CBE" w:rsidRPr="00137CB4" w:rsidRDefault="00646CBE" w:rsidP="00137CB4">
      <w:pPr>
        <w:pStyle w:val="Odlomakpopisa"/>
        <w:ind w:left="0" w:firstLine="720"/>
        <w:jc w:val="both"/>
      </w:pPr>
    </w:p>
    <w:p w:rsidR="00D3419A" w:rsidRPr="00137CB4" w:rsidRDefault="000052C2" w:rsidP="00137CB4">
      <w:pPr>
        <w:pStyle w:val="Odlomakpopisa"/>
        <w:ind w:left="0" w:firstLine="720"/>
        <w:jc w:val="both"/>
      </w:pPr>
      <w:r>
        <w:t>AOP 141</w:t>
      </w:r>
      <w:r w:rsidR="00646CBE" w:rsidRPr="00137CB4">
        <w:t xml:space="preserve"> </w:t>
      </w:r>
      <w:r w:rsidR="005A40AC">
        <w:t xml:space="preserve">prikazuje razliku potraživanja </w:t>
      </w:r>
      <w:r w:rsidR="00646CBE" w:rsidRPr="00137CB4">
        <w:t>za prihode poslovanja</w:t>
      </w:r>
      <w:r w:rsidR="00CF1584">
        <w:t xml:space="preserve"> 31.12.2021</w:t>
      </w:r>
      <w:r w:rsidR="005A40AC">
        <w:t>.</w:t>
      </w:r>
      <w:r w:rsidR="005375A3">
        <w:t xml:space="preserve"> </w:t>
      </w:r>
      <w:r w:rsidR="005A40AC">
        <w:t xml:space="preserve">godine te </w:t>
      </w:r>
      <w:r w:rsidR="00646CBE" w:rsidRPr="00137CB4">
        <w:t xml:space="preserve"> sm</w:t>
      </w:r>
      <w:r w:rsidR="008D2A80">
        <w:t>anjenje</w:t>
      </w:r>
      <w:r w:rsidR="005A40AC">
        <w:t xml:space="preserve"> odnosno</w:t>
      </w:r>
      <w:r w:rsidR="008D2A80">
        <w:t xml:space="preserve"> potraživanja za prihode </w:t>
      </w:r>
      <w:r w:rsidR="005A40AC">
        <w:t xml:space="preserve">gdje je </w:t>
      </w:r>
      <w:r w:rsidR="00646CBE" w:rsidRPr="00137CB4">
        <w:t xml:space="preserve">rezultat </w:t>
      </w:r>
      <w:r w:rsidR="005A40AC">
        <w:t>primjena</w:t>
      </w:r>
      <w:r w:rsidR="00646CBE" w:rsidRPr="00137CB4">
        <w:t xml:space="preserve"> </w:t>
      </w:r>
      <w:r w:rsidR="00D3419A" w:rsidRPr="00137CB4">
        <w:t xml:space="preserve">Pravilnika o izmjenama i </w:t>
      </w:r>
      <w:r w:rsidR="00D3419A" w:rsidRPr="00137CB4">
        <w:lastRenderedPageBreak/>
        <w:t>dopunama Pravilnika o proračunskom računovodstvu i Računskom planu. Temeljem popisa imovine, obveza i potraživanja na dan 31.</w:t>
      </w:r>
      <w:r w:rsidR="002D3802" w:rsidRPr="00137CB4">
        <w:t>1</w:t>
      </w:r>
      <w:r w:rsidR="00CF1584">
        <w:t>2.2021</w:t>
      </w:r>
      <w:r w:rsidR="00D3419A" w:rsidRPr="00137CB4">
        <w:t>.</w:t>
      </w:r>
      <w:r w:rsidR="003E0795">
        <w:t xml:space="preserve"> </w:t>
      </w:r>
      <w:r w:rsidR="00D3419A" w:rsidRPr="00137CB4">
        <w:t>godine komisija je utvrdila potraživanja za prihode poslovanja i utvrdila potraživanja od 1-3 godine (stopa otpisa 50%), preko tri godine (stopa otpisa 100%) i potraživanja koja su prijavlj</w:t>
      </w:r>
      <w:r w:rsidR="006B65E5" w:rsidRPr="00137CB4">
        <w:t>e</w:t>
      </w:r>
      <w:r w:rsidR="00D3419A" w:rsidRPr="00137CB4">
        <w:t>na u stečajnu masu ( otpisa 75%).</w:t>
      </w:r>
    </w:p>
    <w:p w:rsidR="002B14A0" w:rsidRPr="00137CB4" w:rsidRDefault="002B14A0" w:rsidP="00137CB4">
      <w:pPr>
        <w:pStyle w:val="Odlomakpopisa"/>
        <w:ind w:left="0" w:firstLine="720"/>
        <w:jc w:val="both"/>
      </w:pPr>
    </w:p>
    <w:p w:rsidR="002B14A0" w:rsidRPr="00137CB4" w:rsidRDefault="002B14A0" w:rsidP="00137CB4">
      <w:pPr>
        <w:tabs>
          <w:tab w:val="decimal" w:pos="8222"/>
          <w:tab w:val="decimal" w:pos="8647"/>
        </w:tabs>
        <w:jc w:val="both"/>
      </w:pPr>
      <w:r w:rsidRPr="00137CB4">
        <w:rPr>
          <w:b/>
          <w:i/>
        </w:rPr>
        <w:t xml:space="preserve"> </w:t>
      </w:r>
      <w:r w:rsidRPr="00137CB4">
        <w:t>Potraživanja po vrstama prihoda i ispravci potraživanja</w:t>
      </w:r>
    </w:p>
    <w:p w:rsidR="000052C2" w:rsidRPr="005375A3" w:rsidRDefault="00DD5F7A" w:rsidP="00365865">
      <w:pPr>
        <w:tabs>
          <w:tab w:val="decimal" w:pos="8222"/>
          <w:tab w:val="decimal" w:pos="8647"/>
        </w:tabs>
        <w:rPr>
          <w:b/>
          <w:sz w:val="22"/>
          <w:szCs w:val="22"/>
        </w:rPr>
      </w:pPr>
      <w:r w:rsidRPr="00137CB4">
        <w:t xml:space="preserve"> </w:t>
      </w:r>
      <w:r w:rsidR="002B14A0" w:rsidRPr="00137CB4">
        <w:t xml:space="preserve">      </w:t>
      </w:r>
      <w:r w:rsidR="000052C2">
        <w:rPr>
          <w:b/>
          <w:sz w:val="22"/>
          <w:szCs w:val="22"/>
        </w:rPr>
        <w:t>STANJE POTRAŽIVANJA</w:t>
      </w:r>
    </w:p>
    <w:p w:rsidR="00324FE0" w:rsidRPr="00324FE0" w:rsidRDefault="00365865" w:rsidP="00365865">
      <w:pPr>
        <w:tabs>
          <w:tab w:val="decimal" w:pos="8222"/>
          <w:tab w:val="decimal" w:pos="8647"/>
        </w:tabs>
        <w:rPr>
          <w:b/>
          <w:i/>
          <w:sz w:val="22"/>
          <w:szCs w:val="22"/>
        </w:rPr>
      </w:pPr>
      <w:r w:rsidRPr="00361607">
        <w:rPr>
          <w:b/>
          <w:i/>
          <w:sz w:val="22"/>
          <w:szCs w:val="22"/>
        </w:rPr>
        <w:t xml:space="preserve">           - za prihode poslovanja</w:t>
      </w:r>
    </w:p>
    <w:p w:rsidR="00365865" w:rsidRPr="00361607" w:rsidRDefault="00365865" w:rsidP="00365865">
      <w:pPr>
        <w:numPr>
          <w:ilvl w:val="1"/>
          <w:numId w:val="6"/>
        </w:numPr>
        <w:tabs>
          <w:tab w:val="clear" w:pos="1337"/>
          <w:tab w:val="num" w:pos="1080"/>
          <w:tab w:val="decimal" w:pos="8222"/>
          <w:tab w:val="decimal" w:pos="8647"/>
        </w:tabs>
        <w:ind w:left="780" w:right="-1417"/>
        <w:rPr>
          <w:sz w:val="22"/>
          <w:szCs w:val="22"/>
        </w:rPr>
      </w:pPr>
      <w:r w:rsidRPr="00361607">
        <w:rPr>
          <w:sz w:val="22"/>
          <w:szCs w:val="22"/>
        </w:rPr>
        <w:t>potraživanja za porez na korištenju javnih površina</w:t>
      </w:r>
      <w:r w:rsidRPr="00361607">
        <w:rPr>
          <w:sz w:val="22"/>
          <w:szCs w:val="22"/>
        </w:rPr>
        <w:tab/>
      </w:r>
      <w:r>
        <w:rPr>
          <w:sz w:val="22"/>
          <w:szCs w:val="22"/>
        </w:rPr>
        <w:t>226.055,38</w:t>
      </w:r>
    </w:p>
    <w:p w:rsidR="00365865" w:rsidRPr="00361607" w:rsidRDefault="00365865" w:rsidP="00365865">
      <w:pPr>
        <w:tabs>
          <w:tab w:val="decimal" w:pos="8222"/>
          <w:tab w:val="decimal" w:pos="8647"/>
        </w:tabs>
        <w:ind w:left="360" w:right="-1417"/>
        <w:rPr>
          <w:sz w:val="22"/>
          <w:szCs w:val="22"/>
        </w:rPr>
      </w:pPr>
      <w:r w:rsidRPr="00361607">
        <w:rPr>
          <w:sz w:val="22"/>
          <w:szCs w:val="22"/>
        </w:rPr>
        <w:t xml:space="preserve">            Ispravak vrijednosti – javne površine</w:t>
      </w:r>
      <w:r w:rsidRPr="00361607">
        <w:rPr>
          <w:sz w:val="22"/>
          <w:szCs w:val="22"/>
        </w:rPr>
        <w:tab/>
        <w:t>-</w:t>
      </w:r>
      <w:r>
        <w:rPr>
          <w:sz w:val="22"/>
          <w:szCs w:val="22"/>
        </w:rPr>
        <w:t>187.845,18</w:t>
      </w:r>
      <w:r w:rsidRPr="00361607">
        <w:rPr>
          <w:sz w:val="22"/>
          <w:szCs w:val="22"/>
        </w:rPr>
        <w:tab/>
      </w:r>
      <w:r w:rsidRPr="00361607">
        <w:rPr>
          <w:sz w:val="22"/>
          <w:szCs w:val="22"/>
        </w:rPr>
        <w:tab/>
      </w:r>
    </w:p>
    <w:p w:rsidR="00365865" w:rsidRPr="00361607" w:rsidRDefault="00365865" w:rsidP="00365865">
      <w:pPr>
        <w:numPr>
          <w:ilvl w:val="1"/>
          <w:numId w:val="6"/>
        </w:numPr>
        <w:tabs>
          <w:tab w:val="clear" w:pos="1337"/>
          <w:tab w:val="num" w:pos="1080"/>
          <w:tab w:val="decimal" w:pos="8222"/>
          <w:tab w:val="decimal" w:pos="8647"/>
        </w:tabs>
        <w:ind w:left="780"/>
        <w:rPr>
          <w:sz w:val="22"/>
          <w:szCs w:val="22"/>
        </w:rPr>
      </w:pPr>
      <w:r w:rsidRPr="00361607">
        <w:rPr>
          <w:sz w:val="22"/>
          <w:szCs w:val="22"/>
        </w:rPr>
        <w:t>potraživanja za naknade za postavljanje reklama</w:t>
      </w:r>
      <w:r w:rsidRPr="00361607">
        <w:rPr>
          <w:sz w:val="22"/>
          <w:szCs w:val="22"/>
        </w:rPr>
        <w:tab/>
      </w:r>
      <w:r>
        <w:rPr>
          <w:sz w:val="22"/>
          <w:szCs w:val="22"/>
        </w:rPr>
        <w:t>13.191,36</w:t>
      </w:r>
    </w:p>
    <w:p w:rsidR="00365865" w:rsidRPr="00361607" w:rsidRDefault="00365865" w:rsidP="00324FE0">
      <w:pPr>
        <w:tabs>
          <w:tab w:val="decimal" w:pos="8222"/>
          <w:tab w:val="decimal" w:pos="8647"/>
        </w:tabs>
        <w:ind w:left="360"/>
        <w:rPr>
          <w:sz w:val="22"/>
          <w:szCs w:val="22"/>
        </w:rPr>
      </w:pPr>
      <w:r w:rsidRPr="00361607">
        <w:rPr>
          <w:sz w:val="22"/>
          <w:szCs w:val="22"/>
        </w:rPr>
        <w:t xml:space="preserve">            Ispravak vrijednosti- naknada za postavljanje reklame</w:t>
      </w:r>
      <w:r w:rsidRPr="00361607">
        <w:rPr>
          <w:sz w:val="22"/>
          <w:szCs w:val="22"/>
        </w:rPr>
        <w:tab/>
        <w:t>-</w:t>
      </w:r>
      <w:r>
        <w:rPr>
          <w:sz w:val="22"/>
          <w:szCs w:val="22"/>
        </w:rPr>
        <w:t>1.981,63</w:t>
      </w:r>
      <w:r w:rsidRPr="00361607">
        <w:rPr>
          <w:sz w:val="22"/>
          <w:szCs w:val="22"/>
        </w:rPr>
        <w:tab/>
      </w:r>
    </w:p>
    <w:p w:rsidR="00365865" w:rsidRPr="00361607" w:rsidRDefault="00365865" w:rsidP="00365865">
      <w:pPr>
        <w:numPr>
          <w:ilvl w:val="1"/>
          <w:numId w:val="6"/>
        </w:numPr>
        <w:tabs>
          <w:tab w:val="clear" w:pos="1337"/>
          <w:tab w:val="num" w:pos="1080"/>
          <w:tab w:val="decimal" w:pos="8222"/>
          <w:tab w:val="decimal" w:pos="8647"/>
        </w:tabs>
        <w:ind w:left="780"/>
        <w:rPr>
          <w:sz w:val="22"/>
          <w:szCs w:val="22"/>
        </w:rPr>
      </w:pPr>
      <w:r w:rsidRPr="00361607">
        <w:rPr>
          <w:sz w:val="22"/>
          <w:szCs w:val="22"/>
        </w:rPr>
        <w:t>Potraživanja porez na potrošnju alkoh. i bezalkoh. pića</w:t>
      </w:r>
      <w:r w:rsidRPr="00361607">
        <w:rPr>
          <w:sz w:val="22"/>
          <w:szCs w:val="22"/>
        </w:rPr>
        <w:tab/>
      </w:r>
      <w:r>
        <w:rPr>
          <w:sz w:val="22"/>
          <w:szCs w:val="22"/>
        </w:rPr>
        <w:t>375.718,17</w:t>
      </w:r>
    </w:p>
    <w:p w:rsidR="00365865" w:rsidRPr="00361607" w:rsidRDefault="00365865" w:rsidP="00365865">
      <w:pPr>
        <w:tabs>
          <w:tab w:val="decimal" w:pos="8222"/>
          <w:tab w:val="decimal" w:pos="8647"/>
        </w:tabs>
        <w:ind w:left="360"/>
        <w:rPr>
          <w:sz w:val="22"/>
          <w:szCs w:val="22"/>
        </w:rPr>
      </w:pPr>
      <w:r w:rsidRPr="00361607">
        <w:rPr>
          <w:sz w:val="22"/>
          <w:szCs w:val="22"/>
        </w:rPr>
        <w:t xml:space="preserve">            Ispravak vrijednosti- porez na potrošnju</w:t>
      </w:r>
      <w:r w:rsidRPr="00361607">
        <w:rPr>
          <w:sz w:val="22"/>
          <w:szCs w:val="22"/>
        </w:rPr>
        <w:tab/>
        <w:t>-</w:t>
      </w:r>
      <w:r>
        <w:rPr>
          <w:sz w:val="22"/>
          <w:szCs w:val="22"/>
        </w:rPr>
        <w:t>283.968,04</w:t>
      </w:r>
    </w:p>
    <w:p w:rsidR="00365865" w:rsidRPr="00361607" w:rsidRDefault="00365865" w:rsidP="00365865">
      <w:pPr>
        <w:numPr>
          <w:ilvl w:val="1"/>
          <w:numId w:val="6"/>
        </w:numPr>
        <w:tabs>
          <w:tab w:val="clear" w:pos="1337"/>
          <w:tab w:val="num" w:pos="1080"/>
          <w:tab w:val="decimal" w:pos="8222"/>
          <w:tab w:val="decimal" w:pos="8647"/>
        </w:tabs>
        <w:ind w:left="780"/>
        <w:rPr>
          <w:sz w:val="22"/>
          <w:szCs w:val="22"/>
        </w:rPr>
      </w:pPr>
      <w:r w:rsidRPr="00361607">
        <w:rPr>
          <w:sz w:val="22"/>
          <w:szCs w:val="22"/>
        </w:rPr>
        <w:t>Potraživanja za porez na tvrtku odnosno naziv</w:t>
      </w:r>
      <w:r w:rsidRPr="00361607">
        <w:rPr>
          <w:sz w:val="22"/>
          <w:szCs w:val="22"/>
        </w:rPr>
        <w:tab/>
      </w:r>
      <w:r>
        <w:rPr>
          <w:sz w:val="22"/>
          <w:szCs w:val="22"/>
        </w:rPr>
        <w:t>643.958,19</w:t>
      </w:r>
    </w:p>
    <w:p w:rsidR="00365865" w:rsidRPr="00361607" w:rsidRDefault="00365865" w:rsidP="00365865">
      <w:pPr>
        <w:tabs>
          <w:tab w:val="decimal" w:pos="8222"/>
          <w:tab w:val="decimal" w:pos="8647"/>
        </w:tabs>
        <w:ind w:left="360"/>
        <w:rPr>
          <w:sz w:val="22"/>
          <w:szCs w:val="22"/>
        </w:rPr>
      </w:pPr>
      <w:r w:rsidRPr="00361607">
        <w:rPr>
          <w:sz w:val="22"/>
          <w:szCs w:val="22"/>
        </w:rPr>
        <w:t xml:space="preserve">            Ispravak vrijednosti- porez na tvrtku</w:t>
      </w:r>
      <w:r w:rsidRPr="00361607">
        <w:rPr>
          <w:sz w:val="22"/>
          <w:szCs w:val="22"/>
        </w:rPr>
        <w:tab/>
        <w:t>-</w:t>
      </w:r>
      <w:r>
        <w:rPr>
          <w:sz w:val="22"/>
          <w:szCs w:val="22"/>
        </w:rPr>
        <w:t>684.562,03</w:t>
      </w:r>
    </w:p>
    <w:p w:rsidR="00365865" w:rsidRPr="00361607" w:rsidRDefault="00365865" w:rsidP="00365865">
      <w:pPr>
        <w:tabs>
          <w:tab w:val="decimal" w:pos="8222"/>
          <w:tab w:val="decimal" w:pos="8647"/>
        </w:tabs>
        <w:ind w:left="360"/>
        <w:rPr>
          <w:sz w:val="22"/>
          <w:szCs w:val="22"/>
        </w:rPr>
      </w:pPr>
      <w:r w:rsidRPr="00361607">
        <w:rPr>
          <w:sz w:val="22"/>
          <w:szCs w:val="22"/>
        </w:rPr>
        <w:t xml:space="preserve">            Ispravak vrijednosti- porez na tvrtku- s</w:t>
      </w:r>
      <w:r>
        <w:rPr>
          <w:sz w:val="22"/>
          <w:szCs w:val="22"/>
        </w:rPr>
        <w:t>tečaj</w:t>
      </w:r>
      <w:r>
        <w:rPr>
          <w:sz w:val="22"/>
          <w:szCs w:val="22"/>
        </w:rPr>
        <w:tab/>
        <w:t>0,00</w:t>
      </w:r>
    </w:p>
    <w:p w:rsidR="00365865" w:rsidRPr="00361607" w:rsidRDefault="00365865" w:rsidP="00365865">
      <w:pPr>
        <w:numPr>
          <w:ilvl w:val="1"/>
          <w:numId w:val="6"/>
        </w:numPr>
        <w:tabs>
          <w:tab w:val="clear" w:pos="1337"/>
          <w:tab w:val="num" w:pos="1080"/>
          <w:tab w:val="decimal" w:pos="8222"/>
          <w:tab w:val="decimal" w:pos="8647"/>
        </w:tabs>
        <w:ind w:left="780"/>
        <w:rPr>
          <w:sz w:val="22"/>
          <w:szCs w:val="22"/>
        </w:rPr>
      </w:pPr>
      <w:r w:rsidRPr="00361607">
        <w:rPr>
          <w:sz w:val="22"/>
          <w:szCs w:val="22"/>
        </w:rPr>
        <w:t>Potraživanja za najam za poslovni prostor</w:t>
      </w:r>
      <w:r w:rsidRPr="00361607">
        <w:rPr>
          <w:sz w:val="22"/>
          <w:szCs w:val="22"/>
        </w:rPr>
        <w:tab/>
      </w:r>
      <w:r>
        <w:rPr>
          <w:sz w:val="22"/>
          <w:szCs w:val="22"/>
        </w:rPr>
        <w:t>26.550,47</w:t>
      </w:r>
    </w:p>
    <w:p w:rsidR="00365865" w:rsidRPr="00361607" w:rsidRDefault="00365865" w:rsidP="00365865">
      <w:pPr>
        <w:tabs>
          <w:tab w:val="decimal" w:pos="8222"/>
          <w:tab w:val="decimal" w:pos="8647"/>
        </w:tabs>
        <w:ind w:left="360"/>
        <w:rPr>
          <w:sz w:val="22"/>
          <w:szCs w:val="22"/>
        </w:rPr>
      </w:pPr>
      <w:r w:rsidRPr="00361607">
        <w:rPr>
          <w:sz w:val="22"/>
          <w:szCs w:val="22"/>
        </w:rPr>
        <w:t xml:space="preserve">            Ispravak vrijedn</w:t>
      </w:r>
      <w:r>
        <w:rPr>
          <w:sz w:val="22"/>
          <w:szCs w:val="22"/>
        </w:rPr>
        <w:t>osti- poslovni prostor</w:t>
      </w:r>
      <w:r>
        <w:rPr>
          <w:sz w:val="22"/>
          <w:szCs w:val="22"/>
        </w:rPr>
        <w:tab/>
        <w:t>-18.557,94</w:t>
      </w:r>
    </w:p>
    <w:p w:rsidR="00365865" w:rsidRPr="00361607" w:rsidRDefault="00365865" w:rsidP="00365865">
      <w:pPr>
        <w:numPr>
          <w:ilvl w:val="1"/>
          <w:numId w:val="6"/>
        </w:numPr>
        <w:tabs>
          <w:tab w:val="clear" w:pos="1337"/>
          <w:tab w:val="num" w:pos="1080"/>
          <w:tab w:val="decimal" w:pos="8222"/>
          <w:tab w:val="decimal" w:pos="8647"/>
        </w:tabs>
        <w:ind w:left="780"/>
        <w:rPr>
          <w:sz w:val="22"/>
          <w:szCs w:val="22"/>
        </w:rPr>
      </w:pPr>
      <w:r w:rsidRPr="00361607">
        <w:rPr>
          <w:sz w:val="22"/>
          <w:szCs w:val="22"/>
        </w:rPr>
        <w:t>Potraživanja za najam za stambeni prostor</w:t>
      </w:r>
      <w:r w:rsidRPr="00361607">
        <w:rPr>
          <w:sz w:val="22"/>
          <w:szCs w:val="22"/>
        </w:rPr>
        <w:tab/>
        <w:t>-</w:t>
      </w:r>
      <w:r>
        <w:rPr>
          <w:sz w:val="22"/>
          <w:szCs w:val="22"/>
        </w:rPr>
        <w:t>20.977,74</w:t>
      </w:r>
    </w:p>
    <w:p w:rsidR="00365865" w:rsidRPr="00361607" w:rsidRDefault="00365865" w:rsidP="00365865">
      <w:pPr>
        <w:tabs>
          <w:tab w:val="decimal" w:pos="8222"/>
          <w:tab w:val="decimal" w:pos="8647"/>
        </w:tabs>
        <w:ind w:left="360"/>
        <w:rPr>
          <w:sz w:val="22"/>
          <w:szCs w:val="22"/>
        </w:rPr>
      </w:pPr>
      <w:r w:rsidRPr="00361607">
        <w:rPr>
          <w:sz w:val="22"/>
          <w:szCs w:val="22"/>
        </w:rPr>
        <w:t xml:space="preserve">            Ispravak vrijednosti- stambeni prostor</w:t>
      </w:r>
      <w:r w:rsidRPr="00361607">
        <w:rPr>
          <w:sz w:val="22"/>
          <w:szCs w:val="22"/>
        </w:rPr>
        <w:tab/>
        <w:t>-</w:t>
      </w:r>
      <w:r>
        <w:rPr>
          <w:sz w:val="22"/>
          <w:szCs w:val="22"/>
        </w:rPr>
        <w:t>10.689,94</w:t>
      </w:r>
    </w:p>
    <w:p w:rsidR="00365865" w:rsidRDefault="00365865" w:rsidP="00365865">
      <w:pPr>
        <w:numPr>
          <w:ilvl w:val="1"/>
          <w:numId w:val="6"/>
        </w:numPr>
        <w:tabs>
          <w:tab w:val="clear" w:pos="1337"/>
          <w:tab w:val="num" w:pos="1080"/>
          <w:tab w:val="decimal" w:pos="8222"/>
          <w:tab w:val="decimal" w:pos="8647"/>
        </w:tabs>
        <w:ind w:left="780"/>
        <w:rPr>
          <w:sz w:val="22"/>
          <w:szCs w:val="22"/>
        </w:rPr>
      </w:pPr>
      <w:r w:rsidRPr="00361607">
        <w:rPr>
          <w:sz w:val="22"/>
          <w:szCs w:val="22"/>
        </w:rPr>
        <w:t>Potraživanja za najam kuglane</w:t>
      </w:r>
      <w:r w:rsidRPr="00361607">
        <w:rPr>
          <w:sz w:val="22"/>
          <w:szCs w:val="22"/>
        </w:rPr>
        <w:tab/>
      </w:r>
      <w:r>
        <w:rPr>
          <w:sz w:val="22"/>
          <w:szCs w:val="22"/>
        </w:rPr>
        <w:t>11.560,00</w:t>
      </w:r>
    </w:p>
    <w:p w:rsidR="00324FE0" w:rsidRDefault="00324FE0" w:rsidP="00365865">
      <w:pPr>
        <w:numPr>
          <w:ilvl w:val="1"/>
          <w:numId w:val="6"/>
        </w:numPr>
        <w:tabs>
          <w:tab w:val="clear" w:pos="1337"/>
          <w:tab w:val="num" w:pos="1080"/>
          <w:tab w:val="decimal" w:pos="8222"/>
          <w:tab w:val="decimal" w:pos="8647"/>
        </w:tabs>
        <w:ind w:left="780"/>
        <w:rPr>
          <w:sz w:val="22"/>
          <w:szCs w:val="22"/>
        </w:rPr>
      </w:pPr>
      <w:r>
        <w:rPr>
          <w:sz w:val="22"/>
          <w:szCs w:val="22"/>
        </w:rPr>
        <w:t>P</w:t>
      </w:r>
      <w:r w:rsidRPr="00361607">
        <w:rPr>
          <w:sz w:val="22"/>
          <w:szCs w:val="22"/>
        </w:rPr>
        <w:t xml:space="preserve">otraživanja za porez </w:t>
      </w:r>
      <w:r w:rsidRPr="00DB48AC">
        <w:rPr>
          <w:sz w:val="22"/>
          <w:szCs w:val="22"/>
        </w:rPr>
        <w:t>na kuće</w:t>
      </w:r>
      <w:r w:rsidRPr="00361607">
        <w:rPr>
          <w:sz w:val="22"/>
          <w:szCs w:val="22"/>
        </w:rPr>
        <w:t xml:space="preserve"> za odmor</w:t>
      </w:r>
      <w:r w:rsidRPr="00361607">
        <w:rPr>
          <w:sz w:val="22"/>
          <w:szCs w:val="22"/>
        </w:rPr>
        <w:tab/>
      </w:r>
      <w:r>
        <w:rPr>
          <w:sz w:val="22"/>
          <w:szCs w:val="22"/>
        </w:rPr>
        <w:t>193.515,81</w:t>
      </w:r>
    </w:p>
    <w:p w:rsidR="00324FE0" w:rsidRPr="00361607" w:rsidRDefault="00324FE0" w:rsidP="00324FE0">
      <w:pPr>
        <w:tabs>
          <w:tab w:val="decimal" w:pos="8222"/>
          <w:tab w:val="decimal" w:pos="8647"/>
        </w:tabs>
        <w:ind w:left="780"/>
        <w:rPr>
          <w:sz w:val="22"/>
          <w:szCs w:val="22"/>
        </w:rPr>
      </w:pPr>
      <w:r w:rsidRPr="00361607">
        <w:rPr>
          <w:sz w:val="22"/>
          <w:szCs w:val="22"/>
        </w:rPr>
        <w:t>Ispravak vrijednosti- porez na kuće za odmor</w:t>
      </w:r>
      <w:r w:rsidRPr="00361607">
        <w:rPr>
          <w:sz w:val="22"/>
          <w:szCs w:val="22"/>
        </w:rPr>
        <w:tab/>
        <w:t>-</w:t>
      </w:r>
      <w:r>
        <w:rPr>
          <w:sz w:val="22"/>
          <w:szCs w:val="22"/>
        </w:rPr>
        <w:t>111.509,76</w:t>
      </w:r>
    </w:p>
    <w:p w:rsidR="00365865" w:rsidRPr="00361607" w:rsidRDefault="00365865" w:rsidP="00365865">
      <w:pPr>
        <w:numPr>
          <w:ilvl w:val="1"/>
          <w:numId w:val="6"/>
        </w:numPr>
        <w:tabs>
          <w:tab w:val="clear" w:pos="1337"/>
          <w:tab w:val="num" w:pos="1080"/>
          <w:tab w:val="decimal" w:pos="8222"/>
          <w:tab w:val="decimal" w:pos="8647"/>
        </w:tabs>
        <w:ind w:left="780"/>
        <w:rPr>
          <w:sz w:val="22"/>
          <w:szCs w:val="22"/>
        </w:rPr>
      </w:pPr>
      <w:r w:rsidRPr="00361607">
        <w:rPr>
          <w:sz w:val="22"/>
          <w:szCs w:val="22"/>
        </w:rPr>
        <w:t>Potraživanja za prihode od spomeničke rente-direktna</w:t>
      </w:r>
      <w:r w:rsidRPr="00361607">
        <w:rPr>
          <w:sz w:val="22"/>
          <w:szCs w:val="22"/>
        </w:rPr>
        <w:tab/>
        <w:t>1.</w:t>
      </w:r>
      <w:r>
        <w:rPr>
          <w:sz w:val="22"/>
          <w:szCs w:val="22"/>
        </w:rPr>
        <w:t>345.212,19</w:t>
      </w:r>
    </w:p>
    <w:p w:rsidR="00365865" w:rsidRPr="00361607" w:rsidRDefault="00365865" w:rsidP="00365865">
      <w:pPr>
        <w:tabs>
          <w:tab w:val="decimal" w:pos="8222"/>
          <w:tab w:val="decimal" w:pos="8647"/>
        </w:tabs>
        <w:ind w:left="360"/>
        <w:rPr>
          <w:sz w:val="22"/>
          <w:szCs w:val="22"/>
        </w:rPr>
      </w:pPr>
      <w:r w:rsidRPr="00361607">
        <w:rPr>
          <w:sz w:val="22"/>
          <w:szCs w:val="22"/>
        </w:rPr>
        <w:t xml:space="preserve">            Ispravak vrijednosti- spomenička renta</w:t>
      </w:r>
      <w:r w:rsidRPr="00361607">
        <w:rPr>
          <w:sz w:val="22"/>
          <w:szCs w:val="22"/>
        </w:rPr>
        <w:tab/>
        <w:t>-</w:t>
      </w:r>
      <w:r>
        <w:rPr>
          <w:sz w:val="22"/>
          <w:szCs w:val="22"/>
        </w:rPr>
        <w:t>1.300.735,47</w:t>
      </w:r>
      <w:r w:rsidRPr="00361607">
        <w:rPr>
          <w:sz w:val="22"/>
          <w:szCs w:val="22"/>
        </w:rPr>
        <w:tab/>
      </w:r>
    </w:p>
    <w:p w:rsidR="00365865" w:rsidRPr="00361607" w:rsidRDefault="00365865" w:rsidP="00365865">
      <w:pPr>
        <w:numPr>
          <w:ilvl w:val="1"/>
          <w:numId w:val="6"/>
        </w:numPr>
        <w:tabs>
          <w:tab w:val="clear" w:pos="1337"/>
          <w:tab w:val="num" w:pos="1080"/>
          <w:tab w:val="decimal" w:pos="8222"/>
          <w:tab w:val="decimal" w:pos="8647"/>
        </w:tabs>
        <w:ind w:left="780"/>
        <w:rPr>
          <w:sz w:val="22"/>
          <w:szCs w:val="22"/>
        </w:rPr>
      </w:pPr>
      <w:r w:rsidRPr="00361607">
        <w:rPr>
          <w:sz w:val="22"/>
          <w:szCs w:val="22"/>
        </w:rPr>
        <w:t>potraživanja- naknada za legalizaciju</w:t>
      </w:r>
      <w:r w:rsidRPr="00361607">
        <w:rPr>
          <w:sz w:val="22"/>
          <w:szCs w:val="22"/>
        </w:rPr>
        <w:tab/>
      </w:r>
      <w:r>
        <w:rPr>
          <w:sz w:val="22"/>
          <w:szCs w:val="22"/>
        </w:rPr>
        <w:t>60.422,05</w:t>
      </w:r>
    </w:p>
    <w:p w:rsidR="00365865" w:rsidRDefault="00365865" w:rsidP="00365865">
      <w:pPr>
        <w:numPr>
          <w:ilvl w:val="1"/>
          <w:numId w:val="6"/>
        </w:numPr>
        <w:tabs>
          <w:tab w:val="clear" w:pos="1337"/>
          <w:tab w:val="num" w:pos="1080"/>
          <w:tab w:val="decimal" w:pos="8222"/>
          <w:tab w:val="decimal" w:pos="8647"/>
        </w:tabs>
        <w:ind w:left="780"/>
        <w:rPr>
          <w:sz w:val="22"/>
          <w:szCs w:val="22"/>
        </w:rPr>
      </w:pPr>
      <w:r w:rsidRPr="00361607">
        <w:rPr>
          <w:sz w:val="22"/>
          <w:szCs w:val="22"/>
        </w:rPr>
        <w:t>potraživanja- prihodi vodoprivrede</w:t>
      </w:r>
      <w:r w:rsidRPr="00361607">
        <w:rPr>
          <w:sz w:val="22"/>
          <w:szCs w:val="22"/>
        </w:rPr>
        <w:tab/>
      </w:r>
      <w:r>
        <w:rPr>
          <w:sz w:val="22"/>
          <w:szCs w:val="22"/>
        </w:rPr>
        <w:t>0,17</w:t>
      </w:r>
    </w:p>
    <w:p w:rsidR="00365865" w:rsidRPr="00361607" w:rsidRDefault="00365865" w:rsidP="00365865">
      <w:pPr>
        <w:numPr>
          <w:ilvl w:val="1"/>
          <w:numId w:val="6"/>
        </w:numPr>
        <w:tabs>
          <w:tab w:val="clear" w:pos="1337"/>
          <w:tab w:val="num" w:pos="1080"/>
          <w:tab w:val="decimal" w:pos="8222"/>
          <w:tab w:val="decimal" w:pos="8647"/>
        </w:tabs>
        <w:ind w:left="780"/>
        <w:rPr>
          <w:sz w:val="22"/>
          <w:szCs w:val="22"/>
        </w:rPr>
      </w:pPr>
      <w:r>
        <w:rPr>
          <w:sz w:val="22"/>
          <w:szCs w:val="22"/>
        </w:rPr>
        <w:t>potraživanja- naknada za uređenje voda</w:t>
      </w:r>
      <w:r>
        <w:rPr>
          <w:sz w:val="22"/>
          <w:szCs w:val="22"/>
        </w:rPr>
        <w:tab/>
        <w:t>428.919,31</w:t>
      </w:r>
    </w:p>
    <w:p w:rsidR="00365865" w:rsidRPr="00361607" w:rsidRDefault="00365865" w:rsidP="00365865">
      <w:pPr>
        <w:numPr>
          <w:ilvl w:val="1"/>
          <w:numId w:val="6"/>
        </w:numPr>
        <w:tabs>
          <w:tab w:val="clear" w:pos="1337"/>
          <w:tab w:val="num" w:pos="1080"/>
          <w:tab w:val="decimal" w:pos="8222"/>
          <w:tab w:val="decimal" w:pos="8647"/>
        </w:tabs>
        <w:ind w:left="780"/>
        <w:rPr>
          <w:sz w:val="22"/>
          <w:szCs w:val="22"/>
        </w:rPr>
      </w:pPr>
      <w:r w:rsidRPr="00361607">
        <w:rPr>
          <w:sz w:val="22"/>
          <w:szCs w:val="22"/>
        </w:rPr>
        <w:t>potraživanja- doprinos za šume</w:t>
      </w:r>
      <w:r w:rsidRPr="00361607">
        <w:rPr>
          <w:sz w:val="22"/>
          <w:szCs w:val="22"/>
        </w:rPr>
        <w:tab/>
      </w:r>
      <w:r>
        <w:rPr>
          <w:sz w:val="22"/>
          <w:szCs w:val="22"/>
        </w:rPr>
        <w:t>355.543,45</w:t>
      </w:r>
    </w:p>
    <w:p w:rsidR="00365865" w:rsidRPr="00361607" w:rsidRDefault="00365865" w:rsidP="00365865">
      <w:pPr>
        <w:numPr>
          <w:ilvl w:val="1"/>
          <w:numId w:val="6"/>
        </w:numPr>
        <w:tabs>
          <w:tab w:val="clear" w:pos="1337"/>
          <w:tab w:val="num" w:pos="1080"/>
          <w:tab w:val="decimal" w:pos="8222"/>
          <w:tab w:val="decimal" w:pos="8647"/>
        </w:tabs>
        <w:ind w:left="780"/>
        <w:rPr>
          <w:sz w:val="22"/>
          <w:szCs w:val="22"/>
        </w:rPr>
      </w:pPr>
      <w:r w:rsidRPr="00361607">
        <w:rPr>
          <w:sz w:val="22"/>
          <w:szCs w:val="22"/>
        </w:rPr>
        <w:t>potraživanja za naknadu za korištenje prostora elektrane</w:t>
      </w:r>
      <w:r w:rsidRPr="00361607">
        <w:rPr>
          <w:sz w:val="22"/>
          <w:szCs w:val="22"/>
        </w:rPr>
        <w:tab/>
      </w:r>
      <w:r>
        <w:rPr>
          <w:sz w:val="22"/>
          <w:szCs w:val="22"/>
        </w:rPr>
        <w:t>304.194,28</w:t>
      </w:r>
    </w:p>
    <w:p w:rsidR="00365865" w:rsidRPr="00361607" w:rsidRDefault="00365865" w:rsidP="00365865">
      <w:pPr>
        <w:numPr>
          <w:ilvl w:val="1"/>
          <w:numId w:val="6"/>
        </w:numPr>
        <w:tabs>
          <w:tab w:val="clear" w:pos="1337"/>
          <w:tab w:val="num" w:pos="1080"/>
          <w:tab w:val="decimal" w:pos="8222"/>
          <w:tab w:val="decimal" w:pos="8647"/>
        </w:tabs>
        <w:ind w:left="780"/>
        <w:rPr>
          <w:sz w:val="22"/>
          <w:szCs w:val="22"/>
        </w:rPr>
      </w:pPr>
      <w:r w:rsidRPr="00361607">
        <w:rPr>
          <w:sz w:val="22"/>
          <w:szCs w:val="22"/>
        </w:rPr>
        <w:t>potraživanja za mineralne sirovine</w:t>
      </w:r>
      <w:r w:rsidRPr="00361607">
        <w:rPr>
          <w:sz w:val="22"/>
          <w:szCs w:val="22"/>
        </w:rPr>
        <w:tab/>
        <w:t>0,00</w:t>
      </w:r>
    </w:p>
    <w:p w:rsidR="00365865" w:rsidRDefault="00365865" w:rsidP="00365865">
      <w:pPr>
        <w:numPr>
          <w:ilvl w:val="1"/>
          <w:numId w:val="6"/>
        </w:numPr>
        <w:tabs>
          <w:tab w:val="clear" w:pos="1337"/>
          <w:tab w:val="num" w:pos="1080"/>
          <w:tab w:val="decimal" w:pos="8222"/>
          <w:tab w:val="decimal" w:pos="8647"/>
        </w:tabs>
        <w:ind w:left="780"/>
        <w:rPr>
          <w:sz w:val="22"/>
          <w:szCs w:val="22"/>
        </w:rPr>
      </w:pPr>
      <w:r w:rsidRPr="00361607">
        <w:rPr>
          <w:sz w:val="22"/>
          <w:szCs w:val="22"/>
        </w:rPr>
        <w:t>potraživanja za komunalnu naknadu</w:t>
      </w:r>
      <w:r w:rsidRPr="00361607">
        <w:rPr>
          <w:sz w:val="22"/>
          <w:szCs w:val="22"/>
        </w:rPr>
        <w:tab/>
      </w:r>
      <w:r>
        <w:rPr>
          <w:sz w:val="22"/>
          <w:szCs w:val="22"/>
        </w:rPr>
        <w:t>4.659.576,26</w:t>
      </w:r>
    </w:p>
    <w:p w:rsidR="00365865" w:rsidRPr="00361607" w:rsidRDefault="00365865" w:rsidP="00365865">
      <w:pPr>
        <w:tabs>
          <w:tab w:val="decimal" w:pos="8222"/>
          <w:tab w:val="decimal" w:pos="8647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361607">
        <w:rPr>
          <w:sz w:val="22"/>
          <w:szCs w:val="22"/>
        </w:rPr>
        <w:t>Ispravak vrijednosti- komunalna naknada</w:t>
      </w:r>
      <w:r w:rsidRPr="00361607">
        <w:rPr>
          <w:sz w:val="22"/>
          <w:szCs w:val="22"/>
        </w:rPr>
        <w:tab/>
        <w:t>-</w:t>
      </w:r>
      <w:r>
        <w:rPr>
          <w:sz w:val="22"/>
          <w:szCs w:val="22"/>
        </w:rPr>
        <w:t>2.445.094,24</w:t>
      </w:r>
    </w:p>
    <w:p w:rsidR="00365865" w:rsidRPr="00361607" w:rsidRDefault="00365865" w:rsidP="00365865">
      <w:pPr>
        <w:tabs>
          <w:tab w:val="decimal" w:pos="8222"/>
          <w:tab w:val="decimal" w:pos="8647"/>
        </w:tabs>
        <w:ind w:left="360"/>
        <w:rPr>
          <w:sz w:val="22"/>
          <w:szCs w:val="22"/>
        </w:rPr>
      </w:pPr>
      <w:r w:rsidRPr="00361607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</w:t>
      </w:r>
      <w:r w:rsidRPr="00361607">
        <w:rPr>
          <w:sz w:val="22"/>
          <w:szCs w:val="22"/>
        </w:rPr>
        <w:t>Ispravak vrijednosti – komunalna naknada- stečaj</w:t>
      </w:r>
      <w:r w:rsidRPr="00361607">
        <w:rPr>
          <w:sz w:val="22"/>
          <w:szCs w:val="22"/>
        </w:rPr>
        <w:tab/>
        <w:t>-</w:t>
      </w:r>
      <w:r>
        <w:rPr>
          <w:sz w:val="22"/>
          <w:szCs w:val="22"/>
        </w:rPr>
        <w:t>1.028.808,96</w:t>
      </w:r>
    </w:p>
    <w:p w:rsidR="00365865" w:rsidRPr="00361607" w:rsidRDefault="00365865" w:rsidP="00365865">
      <w:pPr>
        <w:numPr>
          <w:ilvl w:val="1"/>
          <w:numId w:val="6"/>
        </w:numPr>
        <w:tabs>
          <w:tab w:val="clear" w:pos="1337"/>
          <w:tab w:val="num" w:pos="1080"/>
          <w:tab w:val="decimal" w:pos="8222"/>
          <w:tab w:val="decimal" w:pos="8647"/>
        </w:tabs>
        <w:ind w:left="780"/>
        <w:rPr>
          <w:sz w:val="22"/>
          <w:szCs w:val="22"/>
        </w:rPr>
      </w:pPr>
      <w:r w:rsidRPr="00361607">
        <w:rPr>
          <w:sz w:val="22"/>
          <w:szCs w:val="22"/>
        </w:rPr>
        <w:t>potraživanja za komunalni doprinos</w:t>
      </w:r>
      <w:r w:rsidRPr="00361607">
        <w:rPr>
          <w:sz w:val="22"/>
          <w:szCs w:val="22"/>
        </w:rPr>
        <w:tab/>
      </w:r>
      <w:r>
        <w:rPr>
          <w:sz w:val="22"/>
          <w:szCs w:val="22"/>
        </w:rPr>
        <w:t>344.773,20</w:t>
      </w:r>
    </w:p>
    <w:p w:rsidR="00365865" w:rsidRPr="00361607" w:rsidRDefault="00365865" w:rsidP="00365865">
      <w:pPr>
        <w:tabs>
          <w:tab w:val="decimal" w:pos="8222"/>
          <w:tab w:val="decimal" w:pos="8647"/>
        </w:tabs>
        <w:ind w:left="360"/>
        <w:rPr>
          <w:sz w:val="22"/>
          <w:szCs w:val="22"/>
        </w:rPr>
      </w:pPr>
      <w:r w:rsidRPr="00361607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</w:t>
      </w:r>
      <w:r w:rsidRPr="00361607">
        <w:rPr>
          <w:sz w:val="22"/>
          <w:szCs w:val="22"/>
        </w:rPr>
        <w:t xml:space="preserve"> Ispravak vrijednosti- komunalni doprinos</w:t>
      </w:r>
      <w:r w:rsidRPr="00361607">
        <w:rPr>
          <w:sz w:val="22"/>
          <w:szCs w:val="22"/>
        </w:rPr>
        <w:tab/>
        <w:t>-</w:t>
      </w:r>
      <w:r>
        <w:rPr>
          <w:sz w:val="22"/>
          <w:szCs w:val="22"/>
        </w:rPr>
        <w:t>293.531,05</w:t>
      </w:r>
    </w:p>
    <w:p w:rsidR="00365865" w:rsidRPr="00361607" w:rsidRDefault="00365865" w:rsidP="00365865">
      <w:pPr>
        <w:numPr>
          <w:ilvl w:val="1"/>
          <w:numId w:val="6"/>
        </w:numPr>
        <w:tabs>
          <w:tab w:val="clear" w:pos="1337"/>
          <w:tab w:val="num" w:pos="1080"/>
          <w:tab w:val="decimal" w:pos="8222"/>
          <w:tab w:val="decimal" w:pos="8647"/>
        </w:tabs>
        <w:ind w:left="780"/>
        <w:rPr>
          <w:sz w:val="22"/>
          <w:szCs w:val="22"/>
        </w:rPr>
      </w:pPr>
      <w:r w:rsidRPr="00361607">
        <w:rPr>
          <w:sz w:val="22"/>
          <w:szCs w:val="22"/>
        </w:rPr>
        <w:t>potraživanja za prik. na vodoopskrbni sustav</w:t>
      </w:r>
      <w:r w:rsidRPr="00361607">
        <w:rPr>
          <w:sz w:val="22"/>
          <w:szCs w:val="22"/>
        </w:rPr>
        <w:tab/>
        <w:t>974,50</w:t>
      </w:r>
    </w:p>
    <w:p w:rsidR="00365865" w:rsidRPr="00361607" w:rsidRDefault="00365865" w:rsidP="00365865">
      <w:pPr>
        <w:numPr>
          <w:ilvl w:val="1"/>
          <w:numId w:val="6"/>
        </w:numPr>
        <w:tabs>
          <w:tab w:val="clear" w:pos="1337"/>
          <w:tab w:val="num" w:pos="1080"/>
          <w:tab w:val="decimal" w:pos="8222"/>
          <w:tab w:val="decimal" w:pos="8647"/>
        </w:tabs>
        <w:ind w:left="780"/>
        <w:rPr>
          <w:sz w:val="22"/>
          <w:szCs w:val="22"/>
        </w:rPr>
      </w:pPr>
      <w:r w:rsidRPr="00361607">
        <w:rPr>
          <w:sz w:val="22"/>
          <w:szCs w:val="22"/>
        </w:rPr>
        <w:t>potraživanja za prik. na javnu odvodnju otpadnih voda</w:t>
      </w:r>
      <w:r w:rsidRPr="00361607">
        <w:rPr>
          <w:sz w:val="22"/>
          <w:szCs w:val="22"/>
        </w:rPr>
        <w:tab/>
      </w:r>
      <w:r>
        <w:rPr>
          <w:sz w:val="22"/>
          <w:szCs w:val="22"/>
        </w:rPr>
        <w:t>1.798,54</w:t>
      </w:r>
    </w:p>
    <w:p w:rsidR="00365865" w:rsidRPr="00361607" w:rsidRDefault="00365865" w:rsidP="00365865">
      <w:pPr>
        <w:numPr>
          <w:ilvl w:val="1"/>
          <w:numId w:val="6"/>
        </w:numPr>
        <w:tabs>
          <w:tab w:val="clear" w:pos="1337"/>
          <w:tab w:val="num" w:pos="1080"/>
          <w:tab w:val="decimal" w:pos="8222"/>
          <w:tab w:val="decimal" w:pos="8647"/>
        </w:tabs>
        <w:ind w:left="780"/>
        <w:rPr>
          <w:sz w:val="22"/>
          <w:szCs w:val="22"/>
        </w:rPr>
      </w:pPr>
      <w:r w:rsidRPr="00361607">
        <w:rPr>
          <w:sz w:val="22"/>
          <w:szCs w:val="22"/>
        </w:rPr>
        <w:t>potraživanja za kamate- komunalna naknada</w:t>
      </w:r>
      <w:r w:rsidRPr="00361607">
        <w:rPr>
          <w:sz w:val="22"/>
          <w:szCs w:val="22"/>
        </w:rPr>
        <w:tab/>
      </w:r>
      <w:r>
        <w:rPr>
          <w:sz w:val="22"/>
          <w:szCs w:val="22"/>
        </w:rPr>
        <w:t>155.911,14</w:t>
      </w:r>
    </w:p>
    <w:p w:rsidR="00365865" w:rsidRPr="00361607" w:rsidRDefault="00365865" w:rsidP="00365865">
      <w:pPr>
        <w:tabs>
          <w:tab w:val="decimal" w:pos="8222"/>
          <w:tab w:val="decimal" w:pos="8647"/>
        </w:tabs>
        <w:ind w:left="360"/>
        <w:rPr>
          <w:sz w:val="22"/>
          <w:szCs w:val="22"/>
        </w:rPr>
      </w:pPr>
      <w:r w:rsidRPr="00361607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</w:t>
      </w:r>
      <w:r w:rsidRPr="00361607">
        <w:rPr>
          <w:sz w:val="22"/>
          <w:szCs w:val="22"/>
        </w:rPr>
        <w:t xml:space="preserve"> potraživanja za kamate- gradski porezi (porez na tvrtku)</w:t>
      </w:r>
      <w:r w:rsidRPr="00361607">
        <w:rPr>
          <w:sz w:val="22"/>
          <w:szCs w:val="22"/>
        </w:rPr>
        <w:tab/>
      </w:r>
      <w:r>
        <w:rPr>
          <w:sz w:val="22"/>
          <w:szCs w:val="22"/>
        </w:rPr>
        <w:t>40.603,84</w:t>
      </w:r>
    </w:p>
    <w:p w:rsidR="00365865" w:rsidRPr="00361607" w:rsidRDefault="00365865" w:rsidP="00365865">
      <w:pPr>
        <w:numPr>
          <w:ilvl w:val="1"/>
          <w:numId w:val="6"/>
        </w:numPr>
        <w:tabs>
          <w:tab w:val="clear" w:pos="1337"/>
          <w:tab w:val="num" w:pos="1080"/>
          <w:tab w:val="decimal" w:pos="8222"/>
          <w:tab w:val="decimal" w:pos="8647"/>
        </w:tabs>
        <w:ind w:left="780"/>
        <w:rPr>
          <w:sz w:val="22"/>
          <w:szCs w:val="22"/>
        </w:rPr>
      </w:pPr>
      <w:r w:rsidRPr="00361607">
        <w:rPr>
          <w:sz w:val="22"/>
          <w:szCs w:val="22"/>
        </w:rPr>
        <w:t>potraživanja za kamate- stanovi na kojima postoji stan. pravo</w:t>
      </w:r>
      <w:r w:rsidRPr="00361607">
        <w:rPr>
          <w:sz w:val="22"/>
          <w:szCs w:val="22"/>
        </w:rPr>
        <w:tab/>
      </w:r>
      <w:r>
        <w:rPr>
          <w:sz w:val="22"/>
          <w:szCs w:val="22"/>
        </w:rPr>
        <w:t>815,13</w:t>
      </w:r>
      <w:r w:rsidRPr="00361607">
        <w:rPr>
          <w:sz w:val="22"/>
          <w:szCs w:val="22"/>
        </w:rPr>
        <w:tab/>
      </w:r>
    </w:p>
    <w:p w:rsidR="00365865" w:rsidRPr="00361607" w:rsidRDefault="00365865" w:rsidP="00365865">
      <w:pPr>
        <w:numPr>
          <w:ilvl w:val="1"/>
          <w:numId w:val="6"/>
        </w:numPr>
        <w:tabs>
          <w:tab w:val="clear" w:pos="1337"/>
          <w:tab w:val="num" w:pos="1080"/>
          <w:tab w:val="decimal" w:pos="8222"/>
          <w:tab w:val="decimal" w:pos="8647"/>
        </w:tabs>
        <w:ind w:left="780"/>
        <w:rPr>
          <w:sz w:val="22"/>
          <w:szCs w:val="22"/>
        </w:rPr>
      </w:pPr>
      <w:r w:rsidRPr="00361607">
        <w:rPr>
          <w:sz w:val="22"/>
          <w:szCs w:val="22"/>
        </w:rPr>
        <w:t>potraživanja za kamate- zakup stambenog prostora</w:t>
      </w:r>
      <w:r w:rsidRPr="00361607">
        <w:rPr>
          <w:sz w:val="22"/>
          <w:szCs w:val="22"/>
        </w:rPr>
        <w:tab/>
      </w:r>
      <w:r>
        <w:rPr>
          <w:sz w:val="22"/>
          <w:szCs w:val="22"/>
        </w:rPr>
        <w:t>38,50</w:t>
      </w:r>
    </w:p>
    <w:p w:rsidR="00365865" w:rsidRPr="00361607" w:rsidRDefault="00365865" w:rsidP="00365865">
      <w:pPr>
        <w:numPr>
          <w:ilvl w:val="1"/>
          <w:numId w:val="6"/>
        </w:numPr>
        <w:tabs>
          <w:tab w:val="clear" w:pos="1337"/>
          <w:tab w:val="num" w:pos="1080"/>
          <w:tab w:val="decimal" w:pos="8222"/>
        </w:tabs>
        <w:ind w:left="780"/>
        <w:rPr>
          <w:sz w:val="22"/>
          <w:szCs w:val="22"/>
        </w:rPr>
      </w:pPr>
      <w:r w:rsidRPr="00361607">
        <w:rPr>
          <w:sz w:val="22"/>
          <w:szCs w:val="22"/>
        </w:rPr>
        <w:t>potraživanja za kamate- zakup poslovnog prostora</w:t>
      </w:r>
      <w:r w:rsidRPr="00361607">
        <w:rPr>
          <w:sz w:val="22"/>
          <w:szCs w:val="22"/>
        </w:rPr>
        <w:tab/>
      </w:r>
      <w:r>
        <w:rPr>
          <w:sz w:val="22"/>
          <w:szCs w:val="22"/>
        </w:rPr>
        <w:t>225,01</w:t>
      </w:r>
    </w:p>
    <w:p w:rsidR="00365865" w:rsidRPr="00361607" w:rsidRDefault="00365865" w:rsidP="00365865">
      <w:pPr>
        <w:numPr>
          <w:ilvl w:val="1"/>
          <w:numId w:val="6"/>
        </w:numPr>
        <w:tabs>
          <w:tab w:val="clear" w:pos="1337"/>
          <w:tab w:val="num" w:pos="1080"/>
          <w:tab w:val="decimal" w:pos="8222"/>
        </w:tabs>
        <w:ind w:left="780"/>
        <w:rPr>
          <w:sz w:val="22"/>
          <w:szCs w:val="22"/>
        </w:rPr>
      </w:pPr>
      <w:r w:rsidRPr="00361607">
        <w:rPr>
          <w:sz w:val="22"/>
          <w:szCs w:val="22"/>
        </w:rPr>
        <w:t>potraživanja za kamate- porez na korištenje javnih površina</w:t>
      </w:r>
      <w:r w:rsidRPr="00361607">
        <w:rPr>
          <w:sz w:val="22"/>
          <w:szCs w:val="22"/>
        </w:rPr>
        <w:tab/>
      </w:r>
      <w:r>
        <w:rPr>
          <w:sz w:val="22"/>
          <w:szCs w:val="22"/>
        </w:rPr>
        <w:t>12.225,12</w:t>
      </w:r>
    </w:p>
    <w:p w:rsidR="00365865" w:rsidRPr="00361607" w:rsidRDefault="00365865" w:rsidP="00365865">
      <w:pPr>
        <w:numPr>
          <w:ilvl w:val="1"/>
          <w:numId w:val="6"/>
        </w:numPr>
        <w:tabs>
          <w:tab w:val="clear" w:pos="1337"/>
          <w:tab w:val="num" w:pos="1080"/>
          <w:tab w:val="decimal" w:pos="8222"/>
        </w:tabs>
        <w:ind w:left="780"/>
        <w:rPr>
          <w:sz w:val="22"/>
          <w:szCs w:val="22"/>
        </w:rPr>
      </w:pPr>
      <w:r w:rsidRPr="00361607">
        <w:rPr>
          <w:sz w:val="22"/>
          <w:szCs w:val="22"/>
        </w:rPr>
        <w:t>potraživanja za kamate- porez na kuće za odmor</w:t>
      </w:r>
      <w:r w:rsidRPr="00361607">
        <w:rPr>
          <w:sz w:val="22"/>
          <w:szCs w:val="22"/>
        </w:rPr>
        <w:tab/>
      </w:r>
      <w:r>
        <w:rPr>
          <w:sz w:val="22"/>
          <w:szCs w:val="22"/>
        </w:rPr>
        <w:t>3.298,58</w:t>
      </w:r>
    </w:p>
    <w:p w:rsidR="00365865" w:rsidRPr="00361607" w:rsidRDefault="00365865" w:rsidP="00365865">
      <w:pPr>
        <w:numPr>
          <w:ilvl w:val="1"/>
          <w:numId w:val="6"/>
        </w:numPr>
        <w:tabs>
          <w:tab w:val="clear" w:pos="1337"/>
          <w:tab w:val="num" w:pos="1080"/>
          <w:tab w:val="decimal" w:pos="8222"/>
        </w:tabs>
        <w:ind w:left="780"/>
        <w:rPr>
          <w:sz w:val="22"/>
          <w:szCs w:val="22"/>
        </w:rPr>
      </w:pPr>
      <w:r w:rsidRPr="00361607">
        <w:rPr>
          <w:sz w:val="22"/>
          <w:szCs w:val="22"/>
        </w:rPr>
        <w:t>potraživanja za kamate- porez na potrošnju</w:t>
      </w:r>
      <w:r w:rsidRPr="00361607">
        <w:rPr>
          <w:sz w:val="22"/>
          <w:szCs w:val="22"/>
        </w:rPr>
        <w:tab/>
      </w:r>
      <w:r>
        <w:rPr>
          <w:sz w:val="22"/>
          <w:szCs w:val="22"/>
        </w:rPr>
        <w:t>9.959,27</w:t>
      </w:r>
    </w:p>
    <w:p w:rsidR="00365865" w:rsidRPr="00361607" w:rsidRDefault="00365865" w:rsidP="00365865">
      <w:pPr>
        <w:tabs>
          <w:tab w:val="decimal" w:pos="8222"/>
        </w:tabs>
        <w:rPr>
          <w:sz w:val="22"/>
          <w:szCs w:val="22"/>
        </w:rPr>
      </w:pPr>
    </w:p>
    <w:p w:rsidR="00365865" w:rsidRPr="00361607" w:rsidRDefault="00365865" w:rsidP="00365865">
      <w:pPr>
        <w:numPr>
          <w:ilvl w:val="0"/>
          <w:numId w:val="10"/>
        </w:numPr>
        <w:tabs>
          <w:tab w:val="decimal" w:pos="8222"/>
        </w:tabs>
        <w:rPr>
          <w:b/>
          <w:i/>
          <w:sz w:val="22"/>
          <w:szCs w:val="22"/>
        </w:rPr>
      </w:pPr>
      <w:r w:rsidRPr="00361607">
        <w:rPr>
          <w:b/>
          <w:i/>
          <w:sz w:val="22"/>
          <w:szCs w:val="22"/>
        </w:rPr>
        <w:t>za prihode od prodaje nefinancijske imovine</w:t>
      </w:r>
    </w:p>
    <w:p w:rsidR="00365865" w:rsidRPr="00361607" w:rsidRDefault="00365865" w:rsidP="00365865">
      <w:pPr>
        <w:numPr>
          <w:ilvl w:val="1"/>
          <w:numId w:val="6"/>
        </w:numPr>
        <w:tabs>
          <w:tab w:val="clear" w:pos="1337"/>
          <w:tab w:val="num" w:pos="1080"/>
          <w:tab w:val="decimal" w:pos="8222"/>
        </w:tabs>
        <w:ind w:left="780"/>
        <w:rPr>
          <w:sz w:val="22"/>
          <w:szCs w:val="22"/>
        </w:rPr>
      </w:pPr>
      <w:r w:rsidRPr="00361607">
        <w:rPr>
          <w:sz w:val="22"/>
          <w:szCs w:val="22"/>
        </w:rPr>
        <w:t>potraživanja od prodaje- poslovna zona</w:t>
      </w:r>
      <w:r w:rsidRPr="00361607">
        <w:rPr>
          <w:sz w:val="22"/>
          <w:szCs w:val="22"/>
        </w:rPr>
        <w:tab/>
      </w:r>
      <w:r>
        <w:rPr>
          <w:sz w:val="22"/>
          <w:szCs w:val="22"/>
        </w:rPr>
        <w:t>-122.334,97</w:t>
      </w:r>
    </w:p>
    <w:p w:rsidR="00365865" w:rsidRPr="00361607" w:rsidRDefault="00365865" w:rsidP="00365865">
      <w:pPr>
        <w:numPr>
          <w:ilvl w:val="1"/>
          <w:numId w:val="6"/>
        </w:numPr>
        <w:tabs>
          <w:tab w:val="clear" w:pos="1337"/>
          <w:tab w:val="num" w:pos="1080"/>
          <w:tab w:val="decimal" w:pos="8222"/>
        </w:tabs>
        <w:ind w:left="780"/>
        <w:rPr>
          <w:sz w:val="22"/>
          <w:szCs w:val="22"/>
        </w:rPr>
      </w:pPr>
      <w:r w:rsidRPr="00361607">
        <w:rPr>
          <w:sz w:val="22"/>
          <w:szCs w:val="22"/>
        </w:rPr>
        <w:t xml:space="preserve">potraživanja za stanove na kojima postoji stanarsko pravo     </w:t>
      </w:r>
      <w:r w:rsidRPr="00361607">
        <w:rPr>
          <w:sz w:val="22"/>
          <w:szCs w:val="22"/>
        </w:rPr>
        <w:tab/>
      </w:r>
      <w:r>
        <w:rPr>
          <w:sz w:val="22"/>
          <w:szCs w:val="22"/>
        </w:rPr>
        <w:t>135.596,23</w:t>
      </w:r>
    </w:p>
    <w:p w:rsidR="00365865" w:rsidRPr="00361607" w:rsidRDefault="00365865" w:rsidP="00365865">
      <w:pPr>
        <w:numPr>
          <w:ilvl w:val="1"/>
          <w:numId w:val="6"/>
        </w:numPr>
        <w:tabs>
          <w:tab w:val="clear" w:pos="1337"/>
          <w:tab w:val="num" w:pos="1080"/>
          <w:tab w:val="decimal" w:pos="8222"/>
        </w:tabs>
        <w:ind w:left="780"/>
        <w:rPr>
          <w:sz w:val="22"/>
          <w:szCs w:val="22"/>
        </w:rPr>
      </w:pPr>
      <w:r w:rsidRPr="00361607">
        <w:rPr>
          <w:sz w:val="22"/>
          <w:szCs w:val="22"/>
        </w:rPr>
        <w:t xml:space="preserve">nedospjela potraž. za stanove na kojima postoji stan. pravo </w:t>
      </w:r>
      <w:r w:rsidRPr="00361607">
        <w:rPr>
          <w:sz w:val="22"/>
          <w:szCs w:val="22"/>
        </w:rPr>
        <w:tab/>
      </w:r>
      <w:r>
        <w:rPr>
          <w:sz w:val="22"/>
          <w:szCs w:val="22"/>
        </w:rPr>
        <w:t>101.343,62</w:t>
      </w:r>
      <w:r w:rsidRPr="00361607">
        <w:rPr>
          <w:sz w:val="22"/>
          <w:szCs w:val="22"/>
        </w:rPr>
        <w:tab/>
      </w:r>
    </w:p>
    <w:p w:rsidR="002B14A0" w:rsidRPr="00137CB4" w:rsidRDefault="002B14A0" w:rsidP="00137CB4">
      <w:pPr>
        <w:pStyle w:val="Odlomakpopisa"/>
        <w:ind w:left="0" w:firstLine="720"/>
        <w:jc w:val="both"/>
      </w:pPr>
    </w:p>
    <w:p w:rsidR="00D3419A" w:rsidRPr="00137CB4" w:rsidRDefault="004F52DB" w:rsidP="00137CB4">
      <w:pPr>
        <w:pStyle w:val="Odlomakpopisa"/>
        <w:ind w:left="0" w:firstLine="720"/>
        <w:jc w:val="both"/>
      </w:pPr>
      <w:r>
        <w:lastRenderedPageBreak/>
        <w:t>AOP 168</w:t>
      </w:r>
      <w:r w:rsidR="005375A3">
        <w:t xml:space="preserve"> </w:t>
      </w:r>
      <w:r w:rsidR="00586C13" w:rsidRPr="00137CB4">
        <w:t>Rashodi budućih razdoblja i nedospjela naplata potraživanja</w:t>
      </w:r>
      <w:r w:rsidR="00255354" w:rsidRPr="00137CB4">
        <w:t>. Na računu 193</w:t>
      </w:r>
      <w:r w:rsidR="008B59BD" w:rsidRPr="00137CB4">
        <w:t>110 Kontinuirani rashodi budućih razdoblja evidentirana je plaća za zaposlene</w:t>
      </w:r>
      <w:r>
        <w:t xml:space="preserve"> u Gradu Otočcu za prosinac 2021</w:t>
      </w:r>
      <w:r w:rsidR="006C2510">
        <w:t>. g</w:t>
      </w:r>
      <w:r w:rsidR="008B59BD" w:rsidRPr="00137CB4">
        <w:t>odine ko</w:t>
      </w:r>
      <w:r w:rsidR="005375A3">
        <w:t xml:space="preserve">ja </w:t>
      </w:r>
      <w:r w:rsidR="00442F12">
        <w:t>se isplaćuje</w:t>
      </w:r>
      <w:r w:rsidR="005375A3">
        <w:t xml:space="preserve"> u siječnju </w:t>
      </w:r>
      <w:r>
        <w:t>2022</w:t>
      </w:r>
      <w:r w:rsidR="008B59BD" w:rsidRPr="00137CB4">
        <w:t xml:space="preserve">. godine u iznosu od </w:t>
      </w:r>
      <w:r>
        <w:t>291.082,75</w:t>
      </w:r>
      <w:r w:rsidR="006C2510">
        <w:t xml:space="preserve"> kn.</w:t>
      </w:r>
      <w:r w:rsidR="008B59BD" w:rsidRPr="00137CB4">
        <w:t xml:space="preserve"> </w:t>
      </w:r>
    </w:p>
    <w:p w:rsidR="008B59BD" w:rsidRPr="00137CB4" w:rsidRDefault="008B59BD" w:rsidP="00137CB4">
      <w:pPr>
        <w:pStyle w:val="Odlomakpopisa"/>
        <w:ind w:left="0" w:firstLine="720"/>
        <w:jc w:val="both"/>
      </w:pPr>
    </w:p>
    <w:p w:rsidR="008B59BD" w:rsidRPr="00137CB4" w:rsidRDefault="00947B2E" w:rsidP="006C2510">
      <w:pPr>
        <w:pStyle w:val="Odlomakpopisa"/>
        <w:ind w:left="0" w:firstLine="720"/>
      </w:pPr>
      <w:r>
        <w:t>AOP 170</w:t>
      </w:r>
      <w:r w:rsidR="008B59BD" w:rsidRPr="00137CB4">
        <w:t xml:space="preserve"> Obve</w:t>
      </w:r>
      <w:r w:rsidR="00B715CB">
        <w:t xml:space="preserve">ze su </w:t>
      </w:r>
      <w:r>
        <w:t>povećane u odnosu na 2020</w:t>
      </w:r>
      <w:r w:rsidR="00F3165F" w:rsidRPr="00137CB4">
        <w:t>.</w:t>
      </w:r>
      <w:r w:rsidR="006C2510">
        <w:t xml:space="preserve"> godinu za </w:t>
      </w:r>
      <w:r>
        <w:t>0,3%.</w:t>
      </w:r>
    </w:p>
    <w:p w:rsidR="00F034AE" w:rsidRPr="00137CB4" w:rsidRDefault="00F034AE" w:rsidP="00137CB4">
      <w:pPr>
        <w:pStyle w:val="Odlomakpopisa"/>
        <w:ind w:left="0" w:firstLine="720"/>
        <w:jc w:val="both"/>
      </w:pPr>
    </w:p>
    <w:p w:rsidR="00F034AE" w:rsidRPr="00137CB4" w:rsidRDefault="00F034AE" w:rsidP="00137CB4">
      <w:pPr>
        <w:tabs>
          <w:tab w:val="decimal" w:pos="7920"/>
          <w:tab w:val="decimal" w:pos="8222"/>
        </w:tabs>
        <w:ind w:left="851"/>
        <w:jc w:val="both"/>
      </w:pPr>
      <w:r w:rsidRPr="00137CB4">
        <w:t>Pregled obveze po vrstama računa</w:t>
      </w:r>
    </w:p>
    <w:p w:rsidR="00947B2E" w:rsidRPr="00650F74" w:rsidRDefault="00F034AE" w:rsidP="00947B2E">
      <w:pPr>
        <w:tabs>
          <w:tab w:val="decimal" w:pos="8222"/>
        </w:tabs>
        <w:ind w:left="917" w:right="-142"/>
        <w:jc w:val="both"/>
      </w:pPr>
      <w:r w:rsidRPr="00137CB4">
        <w:t xml:space="preserve"> </w:t>
      </w:r>
      <w:r w:rsidR="00947B2E" w:rsidRPr="00650F74">
        <w:t>Obveze za zaposlene</w:t>
      </w:r>
      <w:r w:rsidR="00947B2E" w:rsidRPr="00650F74">
        <w:tab/>
      </w:r>
      <w:r w:rsidR="00947B2E">
        <w:t>298.617,27</w:t>
      </w:r>
      <w:r w:rsidR="00947B2E" w:rsidRPr="00650F74">
        <w:t xml:space="preserve"> </w:t>
      </w:r>
    </w:p>
    <w:p w:rsidR="00947B2E" w:rsidRPr="00650F74" w:rsidRDefault="00947B2E" w:rsidP="00947B2E">
      <w:pPr>
        <w:tabs>
          <w:tab w:val="decimal" w:pos="8222"/>
        </w:tabs>
        <w:ind w:left="917"/>
        <w:jc w:val="both"/>
      </w:pPr>
      <w:r w:rsidRPr="00650F74">
        <w:t xml:space="preserve"> Obveze za materijalne rashode</w:t>
      </w:r>
      <w:r w:rsidRPr="00650F74">
        <w:tab/>
      </w:r>
      <w:r>
        <w:t>429.047,73</w:t>
      </w:r>
      <w:r w:rsidRPr="00650F74">
        <w:t xml:space="preserve"> </w:t>
      </w:r>
    </w:p>
    <w:p w:rsidR="00947B2E" w:rsidRDefault="00947B2E" w:rsidP="00947B2E">
      <w:pPr>
        <w:tabs>
          <w:tab w:val="decimal" w:pos="8222"/>
        </w:tabs>
        <w:ind w:left="917"/>
        <w:jc w:val="both"/>
      </w:pPr>
      <w:r w:rsidRPr="00650F74">
        <w:t xml:space="preserve"> Obveze za financijske rashode</w:t>
      </w:r>
      <w:r w:rsidRPr="00650F74">
        <w:tab/>
      </w:r>
      <w:r>
        <w:t>6.703.105,65</w:t>
      </w:r>
      <w:r w:rsidRPr="00650F74">
        <w:t xml:space="preserve"> </w:t>
      </w:r>
    </w:p>
    <w:p w:rsidR="00947B2E" w:rsidRDefault="00947B2E" w:rsidP="00947B2E">
      <w:pPr>
        <w:tabs>
          <w:tab w:val="decimal" w:pos="8222"/>
        </w:tabs>
        <w:ind w:left="917"/>
        <w:jc w:val="both"/>
      </w:pPr>
      <w:r>
        <w:t xml:space="preserve"> Obveze za subvencije                                                                           74.796,75 </w:t>
      </w:r>
    </w:p>
    <w:p w:rsidR="00947B2E" w:rsidRPr="00650F74" w:rsidRDefault="00947B2E" w:rsidP="00947B2E">
      <w:pPr>
        <w:tabs>
          <w:tab w:val="decimal" w:pos="8222"/>
        </w:tabs>
        <w:ind w:left="917" w:right="-142"/>
        <w:jc w:val="both"/>
      </w:pPr>
      <w:r>
        <w:t xml:space="preserve"> Obveze za naknade građanima i kućanstvima                                       5.382,27 </w:t>
      </w:r>
    </w:p>
    <w:p w:rsidR="00947B2E" w:rsidRPr="00650F74" w:rsidRDefault="00947B2E" w:rsidP="00947B2E">
      <w:pPr>
        <w:tabs>
          <w:tab w:val="decimal" w:pos="8222"/>
        </w:tabs>
        <w:ind w:left="917"/>
        <w:jc w:val="both"/>
      </w:pPr>
      <w:r>
        <w:t xml:space="preserve"> Ostale tekuće obveze</w:t>
      </w:r>
      <w:r>
        <w:tab/>
        <w:t xml:space="preserve">27.006,45 </w:t>
      </w:r>
    </w:p>
    <w:p w:rsidR="00947B2E" w:rsidRDefault="00947B2E" w:rsidP="00947B2E">
      <w:pPr>
        <w:tabs>
          <w:tab w:val="decimal" w:pos="8222"/>
        </w:tabs>
        <w:ind w:left="917"/>
        <w:jc w:val="both"/>
      </w:pPr>
      <w:r w:rsidRPr="00650F74">
        <w:t xml:space="preserve"> Obveze za nabavu nefinancijske imovine</w:t>
      </w:r>
      <w:r w:rsidRPr="00650F74">
        <w:tab/>
      </w:r>
      <w:r>
        <w:t xml:space="preserve">277.347,00 </w:t>
      </w:r>
    </w:p>
    <w:p w:rsidR="00947B2E" w:rsidRPr="00650F74" w:rsidRDefault="00947B2E" w:rsidP="00947B2E">
      <w:pPr>
        <w:tabs>
          <w:tab w:val="decimal" w:pos="8222"/>
        </w:tabs>
        <w:ind w:left="917"/>
        <w:jc w:val="both"/>
      </w:pPr>
      <w:r>
        <w:t xml:space="preserve"> Obveze za kredite i zajmove                                                              588.224,39 </w:t>
      </w:r>
    </w:p>
    <w:p w:rsidR="00F034AE" w:rsidRDefault="00F034AE" w:rsidP="00947B2E">
      <w:pPr>
        <w:tabs>
          <w:tab w:val="decimal" w:pos="8222"/>
        </w:tabs>
        <w:ind w:left="917" w:right="-142"/>
        <w:jc w:val="both"/>
      </w:pPr>
    </w:p>
    <w:p w:rsidR="00B715CB" w:rsidRPr="00137CB4" w:rsidRDefault="00B715CB" w:rsidP="00137CB4">
      <w:pPr>
        <w:jc w:val="both"/>
      </w:pPr>
    </w:p>
    <w:p w:rsidR="00500ADD" w:rsidRPr="00137CB4" w:rsidRDefault="007A1EBF" w:rsidP="00137CB4">
      <w:pPr>
        <w:jc w:val="both"/>
      </w:pPr>
      <w:r>
        <w:t>AOP 253</w:t>
      </w:r>
      <w:r w:rsidR="00E510AB">
        <w:t xml:space="preserve"> </w:t>
      </w:r>
      <w:r w:rsidR="00246F2C">
        <w:t>Izvanbilančni zapisi u 2020</w:t>
      </w:r>
      <w:r w:rsidR="003E54AA">
        <w:t>. godini obuhvaćaju bjanko zadužnicu koje je</w:t>
      </w:r>
      <w:r w:rsidR="00500ADD" w:rsidRPr="00137CB4">
        <w:t xml:space="preserve"> Grad izdao na iznos od 1.000.000,00 </w:t>
      </w:r>
      <w:r w:rsidR="003E54AA">
        <w:t>kuna Fondu za zaštitu okoliša i</w:t>
      </w:r>
      <w:r w:rsidR="00500ADD" w:rsidRPr="00137CB4">
        <w:t xml:space="preserve"> energetsku učinkovitost  za dodjelu bespovratnih sredstava za nabavu spremnika </w:t>
      </w:r>
      <w:r w:rsidR="00E510AB">
        <w:t xml:space="preserve">za odvojeno prikupljanje otpada </w:t>
      </w:r>
      <w:r w:rsidR="003E54AA">
        <w:t xml:space="preserve">i </w:t>
      </w:r>
      <w:r w:rsidR="00E510AB">
        <w:t>bjanko zadužnic</w:t>
      </w:r>
      <w:r w:rsidR="003E54AA">
        <w:t>u</w:t>
      </w:r>
      <w:r w:rsidR="00E510AB">
        <w:t xml:space="preserve"> u iznosu od 500.000,00 kn za </w:t>
      </w:r>
      <w:r w:rsidR="009673C6">
        <w:t>izgradnju vodovoda Podum</w:t>
      </w:r>
      <w:r w:rsidR="00B37854">
        <w:t>, uređenje Doma Prozor u iznosu od 500.000,00 kn, rekonstrukcija ulice K.Tomislava također u iznosu od 500.000,00 kn</w:t>
      </w:r>
      <w:r>
        <w:t>, izgradnja NK Otočac u iznosu od 500.000,00 kn, izgradnja ceste Humac u iznosu od 500.000,00 kn.</w:t>
      </w:r>
    </w:p>
    <w:p w:rsidR="002D3802" w:rsidRDefault="002D3802" w:rsidP="00137CB4">
      <w:pPr>
        <w:jc w:val="both"/>
      </w:pPr>
    </w:p>
    <w:p w:rsidR="005375A3" w:rsidRDefault="005375A3" w:rsidP="00D879D3">
      <w:pPr>
        <w:jc w:val="both"/>
      </w:pPr>
      <w:r>
        <w:t>Izvanbilančni zapisi također obuhvaćaju i sudske sporove u tijeku. Ukupan iznos sudskih sporova je 7.313.420</w:t>
      </w:r>
      <w:r w:rsidR="00EC006B">
        <w:t>,35 kn te su navedeni na kraju B</w:t>
      </w:r>
      <w:r>
        <w:t>ilješki u tablici.</w:t>
      </w:r>
    </w:p>
    <w:p w:rsidR="003E0795" w:rsidRDefault="003E0795" w:rsidP="00D879D3">
      <w:pPr>
        <w:jc w:val="both"/>
      </w:pPr>
    </w:p>
    <w:p w:rsidR="003E0795" w:rsidRDefault="003E0795" w:rsidP="00D879D3">
      <w:pPr>
        <w:jc w:val="both"/>
      </w:pPr>
      <w:r>
        <w:t xml:space="preserve">AOP 239 Višak prihoda 31.12.2021. godine iznosi 9.938.804,00 kn. </w:t>
      </w:r>
    </w:p>
    <w:p w:rsidR="00EB710A" w:rsidRDefault="00EB710A" w:rsidP="00D879D3">
      <w:pPr>
        <w:jc w:val="both"/>
      </w:pPr>
    </w:p>
    <w:p w:rsidR="00EB710A" w:rsidRDefault="00EB710A" w:rsidP="00D879D3">
      <w:pPr>
        <w:jc w:val="both"/>
      </w:pPr>
    </w:p>
    <w:p w:rsidR="00922E9C" w:rsidRDefault="00AA2096" w:rsidP="00922E9C">
      <w:pPr>
        <w:numPr>
          <w:ilvl w:val="0"/>
          <w:numId w:val="1"/>
        </w:numPr>
        <w:jc w:val="both"/>
        <w:rPr>
          <w:b/>
        </w:rPr>
      </w:pPr>
      <w:r w:rsidRPr="00137CB4">
        <w:rPr>
          <w:b/>
        </w:rPr>
        <w:t xml:space="preserve">BILJEŠKE UZ </w:t>
      </w:r>
      <w:r>
        <w:rPr>
          <w:b/>
        </w:rPr>
        <w:t>IZVJEŠTAJ O OBVEZAMA</w:t>
      </w:r>
    </w:p>
    <w:p w:rsidR="009949CB" w:rsidRDefault="009949CB" w:rsidP="009949CB">
      <w:pPr>
        <w:jc w:val="both"/>
        <w:rPr>
          <w:b/>
        </w:rPr>
      </w:pPr>
    </w:p>
    <w:p w:rsidR="001C0ED9" w:rsidRPr="00650F74" w:rsidRDefault="001C0ED9" w:rsidP="001C0ED9">
      <w:pPr>
        <w:ind w:firstLine="527"/>
        <w:jc w:val="both"/>
      </w:pPr>
      <w:r w:rsidRPr="00650F74">
        <w:t xml:space="preserve">Ukupno stanje obveza u razdoblju od 1. siječnja do </w:t>
      </w:r>
      <w:r>
        <w:t>30. rujna 2021</w:t>
      </w:r>
      <w:r w:rsidRPr="00650F74">
        <w:t xml:space="preserve">. godine iznosi </w:t>
      </w:r>
      <w:r>
        <w:t>36.521.325,36</w:t>
      </w:r>
      <w:r w:rsidRPr="00650F74">
        <w:t xml:space="preserve"> kn, a odnosi se na ukupno stanje obveza 1. siječnja u iznosu od 8.</w:t>
      </w:r>
      <w:r>
        <w:t>376.050,00  kn i</w:t>
      </w:r>
      <w:r w:rsidRPr="00650F74">
        <w:t xml:space="preserve"> povećanje obveza u izvještajnom razdoblju za </w:t>
      </w:r>
      <w:r>
        <w:t>28.145.275,36</w:t>
      </w:r>
      <w:r w:rsidRPr="00650F74">
        <w:t xml:space="preserve"> kn.</w:t>
      </w:r>
    </w:p>
    <w:p w:rsidR="001C0ED9" w:rsidRPr="00650F74" w:rsidRDefault="001C0ED9" w:rsidP="001C0ED9">
      <w:pPr>
        <w:jc w:val="both"/>
      </w:pPr>
      <w:r w:rsidRPr="00650F74">
        <w:t xml:space="preserve">Stanje podmirenih obveza u izvještajnom razdoblju iznosi </w:t>
      </w:r>
      <w:r>
        <w:t xml:space="preserve">28.117.797,85 </w:t>
      </w:r>
      <w:r w:rsidRPr="00650F74">
        <w:t xml:space="preserve">kn te ukupno stanje dospjelih i nedospjelih obveza u izvještajnom razdoblju u iznosu od </w:t>
      </w:r>
      <w:r>
        <w:t>8.403.527,51</w:t>
      </w:r>
      <w:r w:rsidRPr="00650F74">
        <w:t xml:space="preserve"> kn. </w:t>
      </w:r>
    </w:p>
    <w:p w:rsidR="001C0ED9" w:rsidRPr="00650F74" w:rsidRDefault="001C0ED9" w:rsidP="001C0ED9">
      <w:pPr>
        <w:ind w:firstLine="708"/>
        <w:jc w:val="both"/>
      </w:pPr>
      <w:r w:rsidRPr="00650F74">
        <w:t xml:space="preserve">Stanje dospjelih i nedospjelih obveza na kraju izvještajnog razdoblja u iznosu od </w:t>
      </w:r>
      <w:r>
        <w:t xml:space="preserve">8.403.527,51 </w:t>
      </w:r>
      <w:r w:rsidRPr="00650F74">
        <w:t>kn odnose se na:</w:t>
      </w:r>
    </w:p>
    <w:p w:rsidR="001C0ED9" w:rsidRPr="00650F74" w:rsidRDefault="001C0ED9" w:rsidP="001C0ED9">
      <w:pPr>
        <w:tabs>
          <w:tab w:val="decimal" w:pos="8222"/>
        </w:tabs>
        <w:ind w:left="917" w:right="-142"/>
        <w:jc w:val="both"/>
      </w:pPr>
      <w:r w:rsidRPr="00650F74">
        <w:t xml:space="preserve"> Obveze za zaposlene</w:t>
      </w:r>
      <w:r w:rsidRPr="00650F74">
        <w:tab/>
      </w:r>
      <w:r w:rsidR="002E1CC8">
        <w:t>298.617,27</w:t>
      </w:r>
      <w:r w:rsidRPr="00650F74">
        <w:t xml:space="preserve"> kn</w:t>
      </w:r>
      <w:r w:rsidRPr="00650F74">
        <w:tab/>
      </w:r>
    </w:p>
    <w:p w:rsidR="001C0ED9" w:rsidRPr="00650F74" w:rsidRDefault="001C0ED9" w:rsidP="001C0ED9">
      <w:pPr>
        <w:tabs>
          <w:tab w:val="decimal" w:pos="8222"/>
        </w:tabs>
        <w:ind w:left="917"/>
        <w:jc w:val="both"/>
      </w:pPr>
      <w:r w:rsidRPr="00650F74">
        <w:t xml:space="preserve"> Obveze za materijalne rashode</w:t>
      </w:r>
      <w:r w:rsidRPr="00650F74">
        <w:tab/>
      </w:r>
      <w:r w:rsidR="002E1CC8">
        <w:t>429.047,73</w:t>
      </w:r>
      <w:r w:rsidRPr="00650F74">
        <w:t xml:space="preserve"> kn</w:t>
      </w:r>
    </w:p>
    <w:p w:rsidR="001C0ED9" w:rsidRDefault="001C0ED9" w:rsidP="001C0ED9">
      <w:pPr>
        <w:tabs>
          <w:tab w:val="decimal" w:pos="8222"/>
        </w:tabs>
        <w:ind w:left="917"/>
        <w:jc w:val="both"/>
      </w:pPr>
      <w:r w:rsidRPr="00650F74">
        <w:t xml:space="preserve"> Obveze za financijske rashode</w:t>
      </w:r>
      <w:r w:rsidRPr="00650F74">
        <w:tab/>
      </w:r>
      <w:r>
        <w:t>6.</w:t>
      </w:r>
      <w:r w:rsidR="002E1CC8">
        <w:t>703.105,65</w:t>
      </w:r>
      <w:r w:rsidRPr="00650F74">
        <w:t xml:space="preserve"> kn</w:t>
      </w:r>
    </w:p>
    <w:p w:rsidR="005A4437" w:rsidRDefault="00DE4796" w:rsidP="001C0ED9">
      <w:pPr>
        <w:tabs>
          <w:tab w:val="decimal" w:pos="8222"/>
        </w:tabs>
        <w:ind w:left="917"/>
        <w:jc w:val="both"/>
      </w:pPr>
      <w:r>
        <w:t xml:space="preserve"> </w:t>
      </w:r>
      <w:r w:rsidR="005A4437">
        <w:t xml:space="preserve">Obveze za subvencije                                                 </w:t>
      </w:r>
      <w:r>
        <w:t xml:space="preserve">                        </w:t>
      </w:r>
      <w:r w:rsidR="005A4437">
        <w:t xml:space="preserve">  74.796,75 kn</w:t>
      </w:r>
    </w:p>
    <w:p w:rsidR="001C0ED9" w:rsidRPr="00650F74" w:rsidRDefault="001C0ED9" w:rsidP="001C0ED9">
      <w:pPr>
        <w:tabs>
          <w:tab w:val="decimal" w:pos="8222"/>
        </w:tabs>
        <w:ind w:left="917" w:right="-142"/>
        <w:jc w:val="both"/>
      </w:pPr>
      <w:r>
        <w:t xml:space="preserve"> Obveze za naknade građanima i kućanstvima                                       </w:t>
      </w:r>
      <w:r w:rsidR="002E1CC8">
        <w:t>5.382,27</w:t>
      </w:r>
      <w:r>
        <w:t xml:space="preserve"> kn</w:t>
      </w:r>
    </w:p>
    <w:p w:rsidR="001C0ED9" w:rsidRPr="00650F74" w:rsidRDefault="001C0ED9" w:rsidP="001C0ED9">
      <w:pPr>
        <w:tabs>
          <w:tab w:val="decimal" w:pos="8222"/>
        </w:tabs>
        <w:ind w:left="917"/>
        <w:jc w:val="both"/>
      </w:pPr>
      <w:r>
        <w:t xml:space="preserve"> Ostale tekuće obveze</w:t>
      </w:r>
      <w:r>
        <w:tab/>
      </w:r>
      <w:r w:rsidR="002E1CC8">
        <w:t>27.006,45</w:t>
      </w:r>
      <w:r>
        <w:t xml:space="preserve"> </w:t>
      </w:r>
      <w:r w:rsidRPr="00650F74">
        <w:t>kn</w:t>
      </w:r>
    </w:p>
    <w:p w:rsidR="001C0ED9" w:rsidRDefault="001C0ED9" w:rsidP="001C0ED9">
      <w:pPr>
        <w:tabs>
          <w:tab w:val="decimal" w:pos="8222"/>
        </w:tabs>
        <w:ind w:left="917"/>
        <w:jc w:val="both"/>
      </w:pPr>
      <w:r w:rsidRPr="00650F74">
        <w:t xml:space="preserve"> Obveze za nabavu nefinancijske imovine</w:t>
      </w:r>
      <w:r w:rsidRPr="00650F74">
        <w:tab/>
      </w:r>
      <w:r w:rsidR="002E1CC8">
        <w:t>277.347,00</w:t>
      </w:r>
      <w:r>
        <w:t xml:space="preserve"> </w:t>
      </w:r>
      <w:r w:rsidRPr="00650F74">
        <w:t>kn</w:t>
      </w:r>
    </w:p>
    <w:p w:rsidR="001C0ED9" w:rsidRPr="00650F74" w:rsidRDefault="00DE4796" w:rsidP="001C0ED9">
      <w:pPr>
        <w:tabs>
          <w:tab w:val="decimal" w:pos="8222"/>
        </w:tabs>
        <w:ind w:left="917"/>
        <w:jc w:val="both"/>
      </w:pPr>
      <w:r>
        <w:t xml:space="preserve"> </w:t>
      </w:r>
      <w:r w:rsidR="001C0ED9">
        <w:t xml:space="preserve">Obveze za kredite i zajmove </w:t>
      </w:r>
      <w:r w:rsidR="002E1CC8">
        <w:t xml:space="preserve">                                              </w:t>
      </w:r>
      <w:r>
        <w:t xml:space="preserve">              </w:t>
      </w:r>
      <w:r w:rsidR="002E1CC8">
        <w:t xml:space="preserve"> 588.224,39 kn.</w:t>
      </w:r>
    </w:p>
    <w:p w:rsidR="00632E3B" w:rsidRDefault="00632E3B" w:rsidP="001C0ED9">
      <w:pPr>
        <w:ind w:firstLine="527"/>
        <w:jc w:val="both"/>
        <w:rPr>
          <w:b/>
        </w:rPr>
      </w:pPr>
    </w:p>
    <w:p w:rsidR="00F460B1" w:rsidRPr="00F460B1" w:rsidRDefault="00F460B1" w:rsidP="00F460B1">
      <w:pPr>
        <w:jc w:val="both"/>
        <w:rPr>
          <w:b/>
        </w:rPr>
      </w:pPr>
    </w:p>
    <w:p w:rsidR="006A320F" w:rsidRPr="006A320F" w:rsidRDefault="00AA2096" w:rsidP="006A320F">
      <w:pPr>
        <w:pStyle w:val="Odlomakpopisa"/>
        <w:numPr>
          <w:ilvl w:val="0"/>
          <w:numId w:val="1"/>
        </w:numPr>
        <w:jc w:val="both"/>
        <w:rPr>
          <w:b/>
          <w:i/>
        </w:rPr>
      </w:pPr>
      <w:r>
        <w:rPr>
          <w:b/>
        </w:rPr>
        <w:t>BILJEŠKE UZ I</w:t>
      </w:r>
      <w:r w:rsidRPr="006A320F">
        <w:rPr>
          <w:b/>
        </w:rPr>
        <w:t>ZVJEŠTAJ O PROMJENAMA U VRIJEDNOSTI I OBUJMU IMOVINE I OBVEZA</w:t>
      </w:r>
      <w:r>
        <w:rPr>
          <w:b/>
        </w:rPr>
        <w:t xml:space="preserve"> (P-VRIO)</w:t>
      </w:r>
    </w:p>
    <w:p w:rsidR="006A320F" w:rsidRPr="001B2C61" w:rsidRDefault="006A320F" w:rsidP="006A320F">
      <w:pPr>
        <w:jc w:val="both"/>
        <w:rPr>
          <w:b/>
          <w:i/>
        </w:rPr>
      </w:pPr>
    </w:p>
    <w:p w:rsidR="00FF5102" w:rsidRDefault="006A320F" w:rsidP="00D87536">
      <w:pPr>
        <w:ind w:firstLine="360"/>
        <w:jc w:val="both"/>
      </w:pPr>
      <w:r w:rsidRPr="001B2C61">
        <w:t xml:space="preserve">Iznos </w:t>
      </w:r>
      <w:r w:rsidR="001B2C61" w:rsidRPr="001B2C61">
        <w:t>s</w:t>
      </w:r>
      <w:r w:rsidR="00D87536">
        <w:t>manjenja u obujmu imovine u 2021</w:t>
      </w:r>
      <w:r w:rsidRPr="001B2C61">
        <w:t>.</w:t>
      </w:r>
      <w:r w:rsidR="000A0F64" w:rsidRPr="001B2C61">
        <w:t xml:space="preserve"> </w:t>
      </w:r>
      <w:r w:rsidRPr="001B2C61">
        <w:t xml:space="preserve">godini je </w:t>
      </w:r>
      <w:r w:rsidR="00D87536">
        <w:t xml:space="preserve">48.263,68 </w:t>
      </w:r>
      <w:r w:rsidRPr="001B2C61">
        <w:t xml:space="preserve">kn. </w:t>
      </w:r>
      <w:r w:rsidR="001B2C61" w:rsidRPr="001B2C61">
        <w:t xml:space="preserve">Smanjenje se odnosi </w:t>
      </w:r>
      <w:r w:rsidR="00FF5102">
        <w:t>na potraživanja za prihode poslovanja (AOP 032) na temelju</w:t>
      </w:r>
      <w:r w:rsidR="001B2C61" w:rsidRPr="001B2C61">
        <w:t xml:space="preserve"> O</w:t>
      </w:r>
      <w:r w:rsidR="00FF5102">
        <w:t>dluke</w:t>
      </w:r>
      <w:r w:rsidR="001B2C61" w:rsidRPr="001B2C61">
        <w:t xml:space="preserve"> o oslobađanju plaćanja</w:t>
      </w:r>
      <w:r w:rsidR="00D87536">
        <w:t xml:space="preserve"> zbog epidemije COVID </w:t>
      </w:r>
      <w:r w:rsidR="005414DF">
        <w:t xml:space="preserve">na temelju odluke Stožera civilne zaštite RH, a </w:t>
      </w:r>
      <w:r w:rsidR="00D87536">
        <w:t>odnosi se na</w:t>
      </w:r>
      <w:r w:rsidR="001B2C61" w:rsidRPr="001B2C61">
        <w:t xml:space="preserve"> </w:t>
      </w:r>
      <w:r w:rsidR="005414DF">
        <w:t xml:space="preserve">oslobođenje plaćanja </w:t>
      </w:r>
      <w:r w:rsidR="001B2C61" w:rsidRPr="001B2C61">
        <w:t>zakupnine za poslovni prostor u vlasništvu grada O</w:t>
      </w:r>
      <w:r w:rsidR="00FF5102">
        <w:t>toč</w:t>
      </w:r>
      <w:r w:rsidR="001B2C61" w:rsidRPr="001B2C61">
        <w:t>ca</w:t>
      </w:r>
      <w:r w:rsidR="00D87536">
        <w:t xml:space="preserve"> te najam kuglane (prostora i opreme) za klubove: </w:t>
      </w:r>
    </w:p>
    <w:p w:rsidR="006A320F" w:rsidRDefault="001B2C61" w:rsidP="006A320F">
      <w:pPr>
        <w:ind w:firstLine="527"/>
        <w:jc w:val="both"/>
      </w:pPr>
      <w:r>
        <w:t xml:space="preserve">Iznosi oslobođenja su: </w:t>
      </w:r>
    </w:p>
    <w:p w:rsidR="001B2C61" w:rsidRDefault="001B2C61" w:rsidP="001B2C61">
      <w:pPr>
        <w:pStyle w:val="Odlomakpopisa"/>
        <w:numPr>
          <w:ilvl w:val="1"/>
          <w:numId w:val="1"/>
        </w:numPr>
        <w:jc w:val="both"/>
      </w:pPr>
      <w:r>
        <w:t>Zakup poslovnog prostora</w:t>
      </w:r>
      <w:r w:rsidR="00D87536">
        <w:t xml:space="preserve"> 16.103,68</w:t>
      </w:r>
      <w:r>
        <w:t xml:space="preserve"> kn.</w:t>
      </w:r>
    </w:p>
    <w:p w:rsidR="001B2C61" w:rsidRDefault="001B2C61" w:rsidP="001B2C61">
      <w:pPr>
        <w:pStyle w:val="Odlomakpopisa"/>
        <w:numPr>
          <w:ilvl w:val="1"/>
          <w:numId w:val="1"/>
        </w:numPr>
        <w:jc w:val="both"/>
      </w:pPr>
      <w:r>
        <w:t xml:space="preserve">Najam kuglane: </w:t>
      </w:r>
      <w:r w:rsidR="00D87536">
        <w:t xml:space="preserve">31.160,00 </w:t>
      </w:r>
      <w:r>
        <w:t>kn.</w:t>
      </w:r>
    </w:p>
    <w:p w:rsidR="005414DF" w:rsidRDefault="005414DF" w:rsidP="005414DF">
      <w:pPr>
        <w:pStyle w:val="Odlomakpopisa"/>
        <w:ind w:left="1785"/>
        <w:jc w:val="both"/>
      </w:pPr>
    </w:p>
    <w:p w:rsidR="00D87536" w:rsidRDefault="00D87536" w:rsidP="005414DF">
      <w:pPr>
        <w:ind w:firstLine="360"/>
        <w:jc w:val="both"/>
      </w:pPr>
      <w:r>
        <w:t xml:space="preserve">Iznos povećanja imovine (AOP 21) u iznosu od 1.468.905,00 kn, odnosi se na prijenos vlasništva spremnika za odvojeno prikupljanje otpada </w:t>
      </w:r>
      <w:r w:rsidR="005414DF">
        <w:t xml:space="preserve">temeljem Ugovora sa Fondom za zaštitu okoliša i energetsku učinkovitost. Navedeni spremnici su nabavljeni u 2021.godini te su knjiženja provedena sukladno Okružnici Ministarstva financija. </w:t>
      </w:r>
    </w:p>
    <w:p w:rsidR="001B2C61" w:rsidRPr="001B2C61" w:rsidRDefault="001B2C61" w:rsidP="001B2C61">
      <w:pPr>
        <w:pStyle w:val="Odlomakpopisa"/>
        <w:ind w:left="1785"/>
        <w:jc w:val="both"/>
      </w:pPr>
    </w:p>
    <w:p w:rsidR="001B35B1" w:rsidRPr="006A320F" w:rsidRDefault="001B35B1" w:rsidP="001B2C61">
      <w:pPr>
        <w:pStyle w:val="Odlomakpopisa"/>
        <w:ind w:left="360"/>
        <w:jc w:val="both"/>
      </w:pPr>
    </w:p>
    <w:p w:rsidR="006A320F" w:rsidRPr="006A320F" w:rsidRDefault="00AA2096" w:rsidP="006A320F">
      <w:pPr>
        <w:pStyle w:val="Odlomakpopisa"/>
        <w:numPr>
          <w:ilvl w:val="0"/>
          <w:numId w:val="1"/>
        </w:numPr>
        <w:jc w:val="both"/>
        <w:rPr>
          <w:b/>
          <w:i/>
        </w:rPr>
      </w:pPr>
      <w:r>
        <w:rPr>
          <w:b/>
        </w:rPr>
        <w:t>BILJEŠKE UZ IZVJEŠTAJ O RASHODIMA PREMA FUNKCIJSKOJ KLASIFIKACIJI (RAS- FUNKCIJSKI)</w:t>
      </w:r>
    </w:p>
    <w:p w:rsidR="005A70B2" w:rsidRDefault="005A70B2" w:rsidP="005A70B2">
      <w:pPr>
        <w:pStyle w:val="Odlomakpopisa"/>
        <w:ind w:left="360"/>
        <w:jc w:val="both"/>
        <w:rPr>
          <w:color w:val="000000"/>
        </w:rPr>
      </w:pPr>
    </w:p>
    <w:p w:rsidR="006034F9" w:rsidRDefault="005A70B2" w:rsidP="005A70B2">
      <w:pPr>
        <w:pStyle w:val="Odlomakpopisa"/>
        <w:ind w:left="0" w:firstLine="360"/>
        <w:jc w:val="both"/>
        <w:rPr>
          <w:color w:val="000000"/>
        </w:rPr>
      </w:pPr>
      <w:r w:rsidRPr="005A70B2">
        <w:rPr>
          <w:color w:val="000000"/>
        </w:rPr>
        <w:t>Ukupno stanje rashoda prema funkcijskoj klasifikaciji u razdoblju od 0</w:t>
      </w:r>
      <w:r w:rsidR="00AB6FA0">
        <w:rPr>
          <w:color w:val="000000"/>
        </w:rPr>
        <w:t>1. siječnja do 31. prosinca 2021</w:t>
      </w:r>
      <w:r w:rsidRPr="005A70B2">
        <w:rPr>
          <w:color w:val="000000"/>
        </w:rPr>
        <w:t xml:space="preserve">. godine </w:t>
      </w:r>
      <w:r w:rsidR="00AB6FA0">
        <w:rPr>
          <w:color w:val="000000"/>
        </w:rPr>
        <w:t>29.068.830,00</w:t>
      </w:r>
      <w:r w:rsidR="00A76DDA">
        <w:t xml:space="preserve"> </w:t>
      </w:r>
      <w:r>
        <w:t>kn</w:t>
      </w:r>
      <w:r w:rsidR="00C7222B">
        <w:t>,</w:t>
      </w:r>
      <w:r w:rsidR="00AB6FA0">
        <w:t xml:space="preserve"> te su veći u odnosu na 2020</w:t>
      </w:r>
      <w:r w:rsidR="00A76DDA">
        <w:t>.</w:t>
      </w:r>
      <w:r w:rsidR="00E73ED4">
        <w:t xml:space="preserve"> </w:t>
      </w:r>
      <w:r w:rsidR="00A76DDA">
        <w:t xml:space="preserve">godinu za </w:t>
      </w:r>
      <w:r w:rsidR="00AB6FA0">
        <w:t>42,7</w:t>
      </w:r>
      <w:r w:rsidR="00A76DDA">
        <w:t>%,</w:t>
      </w:r>
      <w:r w:rsidR="006034F9">
        <w:rPr>
          <w:color w:val="000000"/>
        </w:rPr>
        <w:t xml:space="preserve"> a odnose se na funkcije: </w:t>
      </w:r>
    </w:p>
    <w:p w:rsidR="006034F9" w:rsidRPr="00C7222B" w:rsidRDefault="00C7222B" w:rsidP="00C7222B">
      <w:pPr>
        <w:pStyle w:val="Odlomakpopisa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 xml:space="preserve">01- Opće javne usluge: </w:t>
      </w:r>
      <w:r w:rsidR="006034F9">
        <w:rPr>
          <w:color w:val="000000"/>
        </w:rPr>
        <w:t>011- Izvršna i zakonodavna tijela, financijski i fiskalni poslovi, vanjski poslovi</w:t>
      </w:r>
      <w:r>
        <w:rPr>
          <w:color w:val="000000"/>
        </w:rPr>
        <w:t xml:space="preserve"> i </w:t>
      </w:r>
      <w:r w:rsidR="006034F9" w:rsidRPr="00C7222B">
        <w:rPr>
          <w:color w:val="000000"/>
        </w:rPr>
        <w:t xml:space="preserve">013- Opće usluge </w:t>
      </w:r>
      <w:r w:rsidR="00AC3189" w:rsidRPr="00C7222B">
        <w:rPr>
          <w:color w:val="000000"/>
        </w:rPr>
        <w:t>vezane za službenike</w:t>
      </w:r>
    </w:p>
    <w:p w:rsidR="00AC3189" w:rsidRDefault="00AC3189" w:rsidP="006034F9">
      <w:pPr>
        <w:pStyle w:val="Odlomakpopisa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02- Obrana: 022- Civilna obrana</w:t>
      </w:r>
    </w:p>
    <w:p w:rsidR="00C7222B" w:rsidRDefault="00C7222B" w:rsidP="00C7222B">
      <w:pPr>
        <w:pStyle w:val="Odlomakpopisa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04- Ekonomski poslovi: opći ekonomski i trgovački poslovi, poljoprivreda, građevinarstvo, cestovni promet, turizam, ekonomski poslovi koji nisu drugdje svrstani</w:t>
      </w:r>
    </w:p>
    <w:p w:rsidR="00C7222B" w:rsidRDefault="00C7222B" w:rsidP="00C7222B">
      <w:pPr>
        <w:pStyle w:val="Odlomakpopisa"/>
        <w:numPr>
          <w:ilvl w:val="0"/>
          <w:numId w:val="8"/>
        </w:numPr>
        <w:jc w:val="both"/>
        <w:rPr>
          <w:color w:val="000000"/>
        </w:rPr>
      </w:pPr>
      <w:r w:rsidRPr="00C7222B">
        <w:rPr>
          <w:color w:val="000000"/>
        </w:rPr>
        <w:t>05- Zaštita okoliša</w:t>
      </w:r>
    </w:p>
    <w:p w:rsidR="00C7222B" w:rsidRPr="00C7222B" w:rsidRDefault="00C7222B" w:rsidP="00C7222B">
      <w:pPr>
        <w:pStyle w:val="Odlomakpopisa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 xml:space="preserve">06- </w:t>
      </w:r>
      <w:r w:rsidRPr="00C7222B">
        <w:rPr>
          <w:color w:val="000000"/>
        </w:rPr>
        <w:t>Usluge unapređenja stanovanja i zajednice: opskrba vodom, ulična rasvjeta</w:t>
      </w:r>
    </w:p>
    <w:p w:rsidR="00C7222B" w:rsidRDefault="00C7222B" w:rsidP="00C7222B">
      <w:pPr>
        <w:pStyle w:val="Odlomakpopisa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08- Rekreacija, kultura i religija: služba rekreacije i sporta, služba kulture</w:t>
      </w:r>
    </w:p>
    <w:p w:rsidR="00C7222B" w:rsidRDefault="00C7222B" w:rsidP="00C7222B">
      <w:pPr>
        <w:pStyle w:val="Odlomakpopisa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09- Obrazovanje: drugi stupanj visoke naobrazbe</w:t>
      </w:r>
    </w:p>
    <w:p w:rsidR="00C7222B" w:rsidRDefault="00C7222B" w:rsidP="00C7222B">
      <w:pPr>
        <w:pStyle w:val="Odlomakpopisa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10- Socijalna zaštita: socijalna pomoć stanovništvu koje nije obuhvaćeno redovnim socijalnim programom i socijalna zaštita</w:t>
      </w:r>
    </w:p>
    <w:p w:rsidR="00F460B1" w:rsidRDefault="00F460B1" w:rsidP="00F460B1">
      <w:pPr>
        <w:jc w:val="both"/>
        <w:rPr>
          <w:color w:val="000000"/>
        </w:rPr>
      </w:pPr>
    </w:p>
    <w:p w:rsidR="00F460B1" w:rsidRDefault="00F460B1" w:rsidP="00F460B1">
      <w:pPr>
        <w:jc w:val="both"/>
        <w:rPr>
          <w:color w:val="000000"/>
        </w:rPr>
      </w:pPr>
    </w:p>
    <w:p w:rsidR="00F460B1" w:rsidRPr="00F460B1" w:rsidRDefault="00F460B1" w:rsidP="00F460B1">
      <w:pPr>
        <w:jc w:val="both"/>
        <w:rPr>
          <w:color w:val="000000"/>
        </w:rPr>
      </w:pPr>
    </w:p>
    <w:p w:rsidR="00FD2920" w:rsidRDefault="00FD2920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3A6EDE" w:rsidRPr="009218DF" w:rsidRDefault="00AA2096" w:rsidP="009218DF">
      <w:pPr>
        <w:pStyle w:val="Odlomakpopisa"/>
        <w:numPr>
          <w:ilvl w:val="0"/>
          <w:numId w:val="1"/>
        </w:numPr>
        <w:spacing w:after="200" w:line="276" w:lineRule="auto"/>
        <w:rPr>
          <w:b/>
        </w:rPr>
      </w:pPr>
      <w:r w:rsidRPr="009218DF">
        <w:rPr>
          <w:b/>
        </w:rPr>
        <w:lastRenderedPageBreak/>
        <w:t>POPIS SUDSKIH SPOROVA KOJI SU U TIJEKU KOD GRADA OTOČAC</w:t>
      </w:r>
    </w:p>
    <w:p w:rsidR="003A6EDE" w:rsidRPr="00137CB4" w:rsidRDefault="003A6EDE" w:rsidP="00137CB4">
      <w:pPr>
        <w:pStyle w:val="Odlomakpopisa"/>
        <w:jc w:val="both"/>
      </w:pPr>
    </w:p>
    <w:tbl>
      <w:tblPr>
        <w:tblW w:w="945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10"/>
        <w:gridCol w:w="1767"/>
        <w:gridCol w:w="5191"/>
        <w:gridCol w:w="1482"/>
      </w:tblGrid>
      <w:tr w:rsidR="003459D1" w:rsidRPr="00137CB4" w:rsidTr="003459D1">
        <w:trPr>
          <w:trHeight w:val="247"/>
        </w:trPr>
        <w:tc>
          <w:tcPr>
            <w:tcW w:w="94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Bilješke u svezi sudsk</w:t>
            </w:r>
            <w:r w:rsidR="00CF406B">
              <w:rPr>
                <w:b/>
                <w:color w:val="000000"/>
                <w:lang w:eastAsia="en-US"/>
              </w:rPr>
              <w:t>ih postupaka Grada Otočca u 2021</w:t>
            </w:r>
            <w:r w:rsidRPr="00137CB4">
              <w:rPr>
                <w:b/>
                <w:color w:val="000000"/>
                <w:lang w:eastAsia="en-US"/>
              </w:rPr>
              <w:t>.</w:t>
            </w:r>
            <w:r w:rsidR="009949CB">
              <w:rPr>
                <w:b/>
                <w:color w:val="000000"/>
                <w:lang w:eastAsia="en-US"/>
              </w:rPr>
              <w:t xml:space="preserve"> </w:t>
            </w:r>
            <w:r w:rsidRPr="00137CB4">
              <w:rPr>
                <w:b/>
                <w:color w:val="000000"/>
                <w:lang w:eastAsia="en-US"/>
              </w:rPr>
              <w:t>godini</w:t>
            </w:r>
          </w:p>
        </w:tc>
      </w:tr>
      <w:tr w:rsidR="003459D1" w:rsidRPr="00137CB4" w:rsidTr="003459D1">
        <w:trPr>
          <w:trHeight w:val="247"/>
        </w:trPr>
        <w:tc>
          <w:tcPr>
            <w:tcW w:w="9450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</w:tr>
      <w:tr w:rsidR="003459D1" w:rsidRPr="00137CB4" w:rsidTr="00AB2415">
        <w:trPr>
          <w:trHeight w:val="247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137CB4">
              <w:rPr>
                <w:color w:val="000000"/>
                <w:lang w:eastAsia="en-US"/>
              </w:rPr>
              <w:t>Redni broj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3459D1" w:rsidRPr="00137CB4" w:rsidRDefault="00D879D3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</w:t>
            </w:r>
            <w:r w:rsidR="003459D1" w:rsidRPr="00137CB4">
              <w:rPr>
                <w:color w:val="000000"/>
                <w:lang w:eastAsia="en-US"/>
              </w:rPr>
              <w:t>aziv spora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3459D1" w:rsidRPr="00137CB4" w:rsidRDefault="00D879D3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O</w:t>
            </w:r>
            <w:r w:rsidR="003459D1" w:rsidRPr="00137CB4">
              <w:rPr>
                <w:color w:val="000000"/>
                <w:lang w:eastAsia="en-US"/>
              </w:rPr>
              <w:t>pis spora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3459D1" w:rsidRPr="00137CB4" w:rsidRDefault="00D879D3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V</w:t>
            </w:r>
            <w:r w:rsidR="003459D1" w:rsidRPr="00137CB4">
              <w:rPr>
                <w:color w:val="000000"/>
                <w:lang w:eastAsia="en-US"/>
              </w:rPr>
              <w:t>rijednost</w:t>
            </w:r>
          </w:p>
        </w:tc>
      </w:tr>
      <w:tr w:rsidR="003459D1" w:rsidRPr="00137CB4" w:rsidTr="00AB2415">
        <w:trPr>
          <w:trHeight w:val="517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1.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Obrt HB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 xml:space="preserve">radi poništenja ugovora i predaje ključeva brave </w:t>
            </w:r>
          </w:p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ulaznih vrata Doma HV, postupak u tijeku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459D1" w:rsidRPr="00137CB4" w:rsidRDefault="003459D1" w:rsidP="00672AB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0,00</w:t>
            </w:r>
          </w:p>
        </w:tc>
      </w:tr>
      <w:tr w:rsidR="003459D1" w:rsidRPr="00137CB4" w:rsidTr="00AB2415">
        <w:trPr>
          <w:trHeight w:val="517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459D1" w:rsidRPr="00137CB4" w:rsidRDefault="003A6EDE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2</w:t>
            </w:r>
            <w:r w:rsidR="003459D1" w:rsidRPr="00137CB4">
              <w:rPr>
                <w:b/>
                <w:color w:val="000000"/>
                <w:lang w:eastAsia="en-US"/>
              </w:rPr>
              <w:t>.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Obrt HB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 xml:space="preserve">više ispostavljena i plaćena situacija  za izgradnju </w:t>
            </w:r>
          </w:p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povrat više plaćenog novca.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459D1" w:rsidRPr="00137CB4" w:rsidRDefault="003459D1" w:rsidP="00672AB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85.253,70</w:t>
            </w:r>
          </w:p>
        </w:tc>
      </w:tr>
      <w:tr w:rsidR="003459D1" w:rsidRPr="00137CB4" w:rsidTr="00B63637">
        <w:trPr>
          <w:trHeight w:val="1088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9D1" w:rsidRPr="00137CB4" w:rsidRDefault="003A6EDE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3</w:t>
            </w:r>
            <w:r w:rsidR="003459D1" w:rsidRPr="00137CB4">
              <w:rPr>
                <w:b/>
                <w:color w:val="000000"/>
                <w:lang w:eastAsia="en-US"/>
              </w:rPr>
              <w:t>.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 xml:space="preserve">HEP 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 xml:space="preserve">Vansudska nagodba radi povrata novca za komunalnu </w:t>
            </w:r>
          </w:p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 xml:space="preserve">naknadu  po Presudi upravnog suda.  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9D1" w:rsidRPr="00137CB4" w:rsidRDefault="003459D1" w:rsidP="00672AB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6.661.648,42</w:t>
            </w:r>
          </w:p>
        </w:tc>
      </w:tr>
      <w:tr w:rsidR="003459D1" w:rsidRPr="00137CB4" w:rsidTr="00AB2415">
        <w:trPr>
          <w:trHeight w:val="78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9D1" w:rsidRPr="00137CB4" w:rsidRDefault="003A6EDE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4</w:t>
            </w:r>
            <w:r w:rsidR="003459D1" w:rsidRPr="00137CB4">
              <w:rPr>
                <w:b/>
                <w:color w:val="000000"/>
                <w:lang w:eastAsia="en-US"/>
              </w:rPr>
              <w:t>.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Dušan Bobić</w:t>
            </w:r>
          </w:p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Otočac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Naknada štete (pao s bicikla –cesta nije očišćena)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9D1" w:rsidRPr="00137CB4" w:rsidRDefault="003459D1" w:rsidP="00672AB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121.000,00</w:t>
            </w:r>
          </w:p>
        </w:tc>
      </w:tr>
      <w:tr w:rsidR="003459D1" w:rsidRPr="00137CB4" w:rsidTr="00AB2415">
        <w:trPr>
          <w:trHeight w:val="78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9D1" w:rsidRPr="00137CB4" w:rsidRDefault="003A6EDE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7</w:t>
            </w:r>
            <w:r w:rsidR="003459D1" w:rsidRPr="00137CB4">
              <w:rPr>
                <w:b/>
                <w:color w:val="000000"/>
                <w:lang w:eastAsia="en-US"/>
              </w:rPr>
              <w:t>.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Kred</w:t>
            </w:r>
            <w:r w:rsidR="003758A1" w:rsidRPr="00137CB4">
              <w:rPr>
                <w:b/>
                <w:color w:val="000000"/>
                <w:lang w:eastAsia="en-US"/>
              </w:rPr>
              <w:t>i</w:t>
            </w:r>
            <w:r w:rsidRPr="00137CB4">
              <w:rPr>
                <w:b/>
                <w:color w:val="000000"/>
                <w:lang w:eastAsia="en-US"/>
              </w:rPr>
              <w:t>tna unija Dukat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9D1" w:rsidRPr="00137CB4" w:rsidRDefault="003459D1" w:rsidP="00137CB4">
            <w:pPr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 xml:space="preserve"> Ostavina – dug pok. Ivan Klobučar</w:t>
            </w:r>
          </w:p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9D1" w:rsidRPr="00137CB4" w:rsidRDefault="003459D1" w:rsidP="00672AB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24.307,00</w:t>
            </w:r>
          </w:p>
        </w:tc>
      </w:tr>
      <w:tr w:rsidR="003459D1" w:rsidRPr="00137CB4" w:rsidTr="00B63637">
        <w:trPr>
          <w:trHeight w:val="619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9D1" w:rsidRPr="00137CB4" w:rsidRDefault="003A6EDE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8</w:t>
            </w:r>
            <w:r w:rsidR="003459D1" w:rsidRPr="00137CB4">
              <w:rPr>
                <w:b/>
                <w:color w:val="000000"/>
                <w:lang w:eastAsia="en-US"/>
              </w:rPr>
              <w:t>.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Erste banka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9D1" w:rsidRPr="00137CB4" w:rsidRDefault="003459D1" w:rsidP="00137CB4">
            <w:pPr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Ostavina – dug pok. Ivan Klobučar</w:t>
            </w:r>
          </w:p>
          <w:p w:rsidR="003459D1" w:rsidRPr="00137CB4" w:rsidRDefault="003459D1" w:rsidP="00137CB4">
            <w:pPr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9D1" w:rsidRPr="00137CB4" w:rsidRDefault="003459D1" w:rsidP="00672AB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144.756,93</w:t>
            </w:r>
          </w:p>
        </w:tc>
      </w:tr>
      <w:tr w:rsidR="006C140A" w:rsidRPr="00137CB4" w:rsidTr="00B63637">
        <w:trPr>
          <w:trHeight w:val="658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40A" w:rsidRPr="00137CB4" w:rsidRDefault="00AB2415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9.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40A" w:rsidRPr="00137CB4" w:rsidRDefault="00AB2415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Dragan Sigurnjak 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40A" w:rsidRPr="00137CB4" w:rsidRDefault="00AB2415" w:rsidP="00137CB4">
            <w:pPr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Naknada štete- poplave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40A" w:rsidRPr="00137CB4" w:rsidRDefault="004F2374" w:rsidP="00672AB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50.00</w:t>
            </w:r>
            <w:r w:rsidR="00AB2415">
              <w:rPr>
                <w:b/>
                <w:color w:val="000000"/>
                <w:lang w:eastAsia="en-US"/>
              </w:rPr>
              <w:t>0,00</w:t>
            </w:r>
          </w:p>
        </w:tc>
      </w:tr>
      <w:tr w:rsidR="00AB2415" w:rsidRPr="00137CB4" w:rsidTr="00B63637">
        <w:trPr>
          <w:trHeight w:val="584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415" w:rsidRDefault="00AB2415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10. 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415" w:rsidRDefault="00AB2415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Marko Jurković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415" w:rsidRDefault="00AB2415" w:rsidP="00137CB4">
            <w:pPr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Utvrđivanje imovine- tužba protiv Grada Otočca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415" w:rsidRDefault="00AB2415" w:rsidP="00672AB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3.000,00</w:t>
            </w:r>
          </w:p>
        </w:tc>
      </w:tr>
      <w:tr w:rsidR="00AB2415" w:rsidRPr="00137CB4" w:rsidTr="00AB2415">
        <w:trPr>
          <w:trHeight w:val="78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415" w:rsidRDefault="00AB2415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11.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415" w:rsidRDefault="00AB2415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Zdravko Majetić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415" w:rsidRDefault="00EB710A" w:rsidP="00137CB4">
            <w:pPr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Ostavina iza pokojnog </w:t>
            </w:r>
            <w:r w:rsidR="001C6E01">
              <w:rPr>
                <w:b/>
                <w:color w:val="000000"/>
                <w:lang w:eastAsia="en-US"/>
              </w:rPr>
              <w:t>Zdravka Majetića- sudski postupak u tijeku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415" w:rsidRDefault="001C6E01" w:rsidP="00672AB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223.454,30</w:t>
            </w:r>
          </w:p>
        </w:tc>
      </w:tr>
    </w:tbl>
    <w:p w:rsidR="003459D1" w:rsidRPr="00137CB4" w:rsidRDefault="003459D1" w:rsidP="00137CB4">
      <w:pPr>
        <w:jc w:val="both"/>
      </w:pPr>
    </w:p>
    <w:p w:rsidR="003459D1" w:rsidRPr="00AC096C" w:rsidRDefault="003459D1" w:rsidP="00137CB4">
      <w:pPr>
        <w:jc w:val="both"/>
        <w:rPr>
          <w:b/>
        </w:rPr>
      </w:pPr>
    </w:p>
    <w:p w:rsidR="00AC096C" w:rsidRDefault="00AC096C" w:rsidP="009218DF">
      <w:pPr>
        <w:pStyle w:val="Odlomakpopisa"/>
        <w:numPr>
          <w:ilvl w:val="0"/>
          <w:numId w:val="1"/>
        </w:numPr>
        <w:tabs>
          <w:tab w:val="left" w:pos="5009"/>
        </w:tabs>
        <w:jc w:val="both"/>
      </w:pPr>
      <w:r w:rsidRPr="009218DF">
        <w:rPr>
          <w:b/>
        </w:rPr>
        <w:t>POPIS UGOVORNIH OBVEZA I SLIČNO</w:t>
      </w:r>
    </w:p>
    <w:p w:rsidR="00D412A5" w:rsidRPr="00F316C9" w:rsidRDefault="003A6EDE" w:rsidP="00AC096C">
      <w:pPr>
        <w:pStyle w:val="Odlomakpopisa"/>
        <w:tabs>
          <w:tab w:val="left" w:pos="5009"/>
        </w:tabs>
        <w:ind w:left="0"/>
        <w:jc w:val="both"/>
      </w:pPr>
      <w:r w:rsidRPr="00137CB4">
        <w:t xml:space="preserve"> Grad nije izdavao jamstva, kreditna pisma i </w:t>
      </w:r>
      <w:r w:rsidR="00FD7FCC">
        <w:t>slično</w:t>
      </w:r>
      <w:r w:rsidR="00CF406B">
        <w:t xml:space="preserve"> u 2021</w:t>
      </w:r>
      <w:r w:rsidR="00137CB4" w:rsidRPr="00137CB4">
        <w:t>.</w:t>
      </w:r>
      <w:r w:rsidRPr="00137CB4">
        <w:t xml:space="preserve"> godini, kao i prethodnih godina koje bi mogle biti evidentirane ili postati obveze u narednim razdobljima.</w:t>
      </w:r>
    </w:p>
    <w:p w:rsidR="00240BC6" w:rsidRDefault="00240BC6" w:rsidP="00137CB4">
      <w:pPr>
        <w:tabs>
          <w:tab w:val="left" w:pos="5009"/>
        </w:tabs>
        <w:jc w:val="both"/>
        <w:rPr>
          <w:b/>
        </w:rPr>
      </w:pPr>
    </w:p>
    <w:p w:rsidR="00240BC6" w:rsidRPr="00137CB4" w:rsidRDefault="00240BC6" w:rsidP="00137CB4">
      <w:pPr>
        <w:tabs>
          <w:tab w:val="left" w:pos="5009"/>
        </w:tabs>
        <w:jc w:val="both"/>
        <w:rPr>
          <w:b/>
        </w:rPr>
      </w:pPr>
    </w:p>
    <w:p w:rsidR="00F316C9" w:rsidRDefault="00D412A5" w:rsidP="00137CB4">
      <w:pPr>
        <w:ind w:left="360"/>
        <w:rPr>
          <w:b/>
          <w:lang w:eastAsia="en-US"/>
        </w:rPr>
      </w:pPr>
      <w:r w:rsidRPr="00137CB4">
        <w:rPr>
          <w:b/>
          <w:lang w:eastAsia="en-US"/>
        </w:rPr>
        <w:t>U Otočcu, 1</w:t>
      </w:r>
      <w:r w:rsidR="00CF406B">
        <w:rPr>
          <w:b/>
          <w:lang w:eastAsia="en-US"/>
        </w:rPr>
        <w:t>4</w:t>
      </w:r>
      <w:r w:rsidRPr="00137CB4">
        <w:rPr>
          <w:b/>
          <w:lang w:eastAsia="en-US"/>
        </w:rPr>
        <w:t>.</w:t>
      </w:r>
      <w:r w:rsidR="00137CB4">
        <w:rPr>
          <w:b/>
          <w:lang w:eastAsia="en-US"/>
        </w:rPr>
        <w:t xml:space="preserve"> </w:t>
      </w:r>
      <w:r w:rsidRPr="00137CB4">
        <w:rPr>
          <w:b/>
          <w:lang w:eastAsia="en-US"/>
        </w:rPr>
        <w:t>02.</w:t>
      </w:r>
      <w:r w:rsidR="00137CB4">
        <w:rPr>
          <w:b/>
          <w:lang w:eastAsia="en-US"/>
        </w:rPr>
        <w:t xml:space="preserve"> </w:t>
      </w:r>
      <w:r w:rsidR="00CF406B">
        <w:rPr>
          <w:b/>
          <w:lang w:eastAsia="en-US"/>
        </w:rPr>
        <w:t>2022</w:t>
      </w:r>
      <w:r w:rsidRPr="00137CB4">
        <w:rPr>
          <w:b/>
          <w:lang w:eastAsia="en-US"/>
        </w:rPr>
        <w:t>.</w:t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="00137CB4" w:rsidRPr="00137CB4">
        <w:rPr>
          <w:b/>
          <w:lang w:eastAsia="en-US"/>
        </w:rPr>
        <w:t xml:space="preserve">   </w:t>
      </w:r>
      <w:r w:rsidR="00137CB4">
        <w:rPr>
          <w:b/>
          <w:lang w:eastAsia="en-US"/>
        </w:rPr>
        <w:t xml:space="preserve">    </w:t>
      </w:r>
      <w:r w:rsidR="001B35B1">
        <w:rPr>
          <w:b/>
          <w:lang w:eastAsia="en-US"/>
        </w:rPr>
        <w:t xml:space="preserve"> </w:t>
      </w:r>
    </w:p>
    <w:p w:rsidR="00F316C9" w:rsidRDefault="00F316C9" w:rsidP="00137CB4">
      <w:pPr>
        <w:ind w:left="360"/>
        <w:rPr>
          <w:b/>
          <w:lang w:eastAsia="en-US"/>
        </w:rPr>
      </w:pPr>
      <w:bookmarkStart w:id="0" w:name="_GoBack"/>
      <w:bookmarkEnd w:id="0"/>
    </w:p>
    <w:p w:rsidR="00D412A5" w:rsidRPr="00137CB4" w:rsidRDefault="00F316C9" w:rsidP="00F316C9">
      <w:pPr>
        <w:ind w:left="360"/>
        <w:jc w:val="center"/>
        <w:rPr>
          <w:b/>
          <w:lang w:eastAsia="en-US"/>
        </w:rPr>
      </w:pPr>
      <w:r>
        <w:rPr>
          <w:b/>
          <w:lang w:eastAsia="en-US"/>
        </w:rPr>
        <w:t xml:space="preserve">                                                                        </w:t>
      </w:r>
      <w:r w:rsidR="005118F8">
        <w:rPr>
          <w:b/>
          <w:lang w:eastAsia="en-US"/>
        </w:rPr>
        <w:t xml:space="preserve">        </w:t>
      </w:r>
      <w:r>
        <w:rPr>
          <w:b/>
          <w:lang w:eastAsia="en-US"/>
        </w:rPr>
        <w:t xml:space="preserve">    </w:t>
      </w:r>
      <w:r w:rsidR="00D412A5" w:rsidRPr="00137CB4">
        <w:rPr>
          <w:b/>
          <w:lang w:eastAsia="en-US"/>
        </w:rPr>
        <w:t>Gradonačelnik</w:t>
      </w:r>
      <w:r w:rsidR="00137CB4" w:rsidRPr="00137CB4">
        <w:rPr>
          <w:b/>
          <w:lang w:eastAsia="en-US"/>
        </w:rPr>
        <w:t>:</w:t>
      </w:r>
    </w:p>
    <w:p w:rsidR="00D412A5" w:rsidRPr="00137CB4" w:rsidRDefault="00F316C9" w:rsidP="00137CB4">
      <w:pPr>
        <w:ind w:left="360"/>
        <w:jc w:val="both"/>
        <w:rPr>
          <w:b/>
          <w:lang w:eastAsia="en-US"/>
        </w:rPr>
      </w:pPr>
      <w:r>
        <w:rPr>
          <w:b/>
          <w:lang w:eastAsia="en-US"/>
        </w:rPr>
        <w:t xml:space="preserve">  </w:t>
      </w:r>
    </w:p>
    <w:p w:rsidR="00D412A5" w:rsidRPr="00137CB4" w:rsidRDefault="00D412A5" w:rsidP="00137CB4">
      <w:pPr>
        <w:ind w:left="360"/>
        <w:jc w:val="both"/>
        <w:rPr>
          <w:lang w:eastAsia="en-US"/>
        </w:rPr>
      </w:pP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="00F316C9">
        <w:rPr>
          <w:b/>
          <w:lang w:eastAsia="en-US"/>
        </w:rPr>
        <w:t xml:space="preserve">   </w:t>
      </w:r>
      <w:r w:rsidR="00CF406B">
        <w:rPr>
          <w:b/>
          <w:lang w:eastAsia="en-US"/>
        </w:rPr>
        <w:t>Goran Bukovac, dipl.pol,</w:t>
      </w:r>
    </w:p>
    <w:p w:rsidR="00D412A5" w:rsidRPr="00137CB4" w:rsidRDefault="00D412A5" w:rsidP="00137CB4">
      <w:pPr>
        <w:jc w:val="both"/>
        <w:rPr>
          <w:b/>
        </w:rPr>
      </w:pPr>
    </w:p>
    <w:p w:rsidR="00D412A5" w:rsidRPr="00137CB4" w:rsidRDefault="00D412A5" w:rsidP="00137CB4">
      <w:pPr>
        <w:tabs>
          <w:tab w:val="left" w:pos="5009"/>
        </w:tabs>
        <w:jc w:val="both"/>
        <w:rPr>
          <w:b/>
        </w:rPr>
      </w:pPr>
    </w:p>
    <w:p w:rsidR="003459D1" w:rsidRPr="00137CB4" w:rsidRDefault="003459D1" w:rsidP="00137CB4">
      <w:pPr>
        <w:tabs>
          <w:tab w:val="left" w:pos="5009"/>
        </w:tabs>
        <w:jc w:val="both"/>
      </w:pPr>
    </w:p>
    <w:p w:rsidR="003459D1" w:rsidRPr="00137CB4" w:rsidRDefault="003459D1" w:rsidP="00137CB4">
      <w:pPr>
        <w:tabs>
          <w:tab w:val="left" w:pos="5009"/>
        </w:tabs>
        <w:jc w:val="both"/>
      </w:pPr>
    </w:p>
    <w:p w:rsidR="00755580" w:rsidRPr="00137CB4" w:rsidRDefault="00755580" w:rsidP="00137CB4">
      <w:pPr>
        <w:jc w:val="both"/>
      </w:pPr>
    </w:p>
    <w:sectPr w:rsidR="00755580" w:rsidRPr="00137CB4" w:rsidSect="00646E8E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977" w:rsidRDefault="00AB2977" w:rsidP="00646E8E">
      <w:r>
        <w:separator/>
      </w:r>
    </w:p>
  </w:endnote>
  <w:endnote w:type="continuationSeparator" w:id="0">
    <w:p w:rsidR="00AB2977" w:rsidRDefault="00AB2977" w:rsidP="0064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213819"/>
      <w:docPartObj>
        <w:docPartGallery w:val="Page Numbers (Bottom of Page)"/>
        <w:docPartUnique/>
      </w:docPartObj>
    </w:sdtPr>
    <w:sdtEndPr/>
    <w:sdtContent>
      <w:p w:rsidR="00CE4B36" w:rsidRDefault="00CE4B3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920">
          <w:rPr>
            <w:noProof/>
          </w:rPr>
          <w:t>11</w:t>
        </w:r>
        <w:r>
          <w:fldChar w:fldCharType="end"/>
        </w:r>
      </w:p>
    </w:sdtContent>
  </w:sdt>
  <w:p w:rsidR="00CE4B36" w:rsidRDefault="00CE4B3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977" w:rsidRDefault="00AB2977" w:rsidP="00646E8E">
      <w:r>
        <w:separator/>
      </w:r>
    </w:p>
  </w:footnote>
  <w:footnote w:type="continuationSeparator" w:id="0">
    <w:p w:rsidR="00AB2977" w:rsidRDefault="00AB2977" w:rsidP="00646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3DE9"/>
    <w:multiLevelType w:val="hybridMultilevel"/>
    <w:tmpl w:val="CF2084D8"/>
    <w:lvl w:ilvl="0" w:tplc="041A000F">
      <w:start w:val="1"/>
      <w:numFmt w:val="decimal"/>
      <w:lvlText w:val="%1."/>
      <w:lvlJc w:val="left"/>
      <w:pPr>
        <w:ind w:left="1320" w:hanging="360"/>
      </w:p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15602950"/>
    <w:multiLevelType w:val="multilevel"/>
    <w:tmpl w:val="F8929D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37"/>
        </w:tabs>
        <w:ind w:left="1337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2" w15:restartNumberingAfterBreak="0">
    <w:nsid w:val="192A12A6"/>
    <w:multiLevelType w:val="hybridMultilevel"/>
    <w:tmpl w:val="263042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214B9"/>
    <w:multiLevelType w:val="hybridMultilevel"/>
    <w:tmpl w:val="51AEE646"/>
    <w:lvl w:ilvl="0" w:tplc="45B2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861DC"/>
    <w:multiLevelType w:val="hybridMultilevel"/>
    <w:tmpl w:val="2ACE7DD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64D6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0A0383"/>
    <w:multiLevelType w:val="hybridMultilevel"/>
    <w:tmpl w:val="6D04A71A"/>
    <w:lvl w:ilvl="0" w:tplc="D41CB7E6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32941741"/>
    <w:multiLevelType w:val="hybridMultilevel"/>
    <w:tmpl w:val="B2D054F6"/>
    <w:lvl w:ilvl="0" w:tplc="45B2527C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362759"/>
    <w:multiLevelType w:val="multilevel"/>
    <w:tmpl w:val="31CA85E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337"/>
        </w:tabs>
        <w:ind w:left="1337" w:hanging="42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9" w15:restartNumberingAfterBreak="0">
    <w:nsid w:val="38FC60AF"/>
    <w:multiLevelType w:val="hybridMultilevel"/>
    <w:tmpl w:val="E76A6F18"/>
    <w:lvl w:ilvl="0" w:tplc="45B2527C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F45E2F"/>
    <w:multiLevelType w:val="hybridMultilevel"/>
    <w:tmpl w:val="10C0F8C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F6470"/>
    <w:multiLevelType w:val="hybridMultilevel"/>
    <w:tmpl w:val="BEBCE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97AC0"/>
    <w:multiLevelType w:val="hybridMultilevel"/>
    <w:tmpl w:val="1DB29B2A"/>
    <w:lvl w:ilvl="0" w:tplc="45B2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57109566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945D64"/>
    <w:multiLevelType w:val="multilevel"/>
    <w:tmpl w:val="F8929D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37"/>
        </w:tabs>
        <w:ind w:left="1337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14" w15:restartNumberingAfterBreak="0">
    <w:nsid w:val="5AB87EC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31F6B96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8A7511"/>
    <w:multiLevelType w:val="hybridMultilevel"/>
    <w:tmpl w:val="C4A217EA"/>
    <w:lvl w:ilvl="0" w:tplc="571095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CB2757"/>
    <w:multiLevelType w:val="hybridMultilevel"/>
    <w:tmpl w:val="E22676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C2B70"/>
    <w:multiLevelType w:val="hybridMultilevel"/>
    <w:tmpl w:val="6C6E456E"/>
    <w:lvl w:ilvl="0" w:tplc="637E52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74FC0"/>
    <w:multiLevelType w:val="hybridMultilevel"/>
    <w:tmpl w:val="A43E5340"/>
    <w:lvl w:ilvl="0" w:tplc="7E201EF2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C618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0A13E9"/>
    <w:multiLevelType w:val="hybridMultilevel"/>
    <w:tmpl w:val="F4645472"/>
    <w:lvl w:ilvl="0" w:tplc="571095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1B1AA2"/>
    <w:multiLevelType w:val="hybridMultilevel"/>
    <w:tmpl w:val="F38A7D64"/>
    <w:lvl w:ilvl="0" w:tplc="49BC22D4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967" w:hanging="360"/>
      </w:pPr>
    </w:lvl>
    <w:lvl w:ilvl="2" w:tplc="041A001B" w:tentative="1">
      <w:start w:val="1"/>
      <w:numFmt w:val="lowerRoman"/>
      <w:lvlText w:val="%3."/>
      <w:lvlJc w:val="right"/>
      <w:pPr>
        <w:ind w:left="2687" w:hanging="180"/>
      </w:pPr>
    </w:lvl>
    <w:lvl w:ilvl="3" w:tplc="041A000F" w:tentative="1">
      <w:start w:val="1"/>
      <w:numFmt w:val="decimal"/>
      <w:lvlText w:val="%4."/>
      <w:lvlJc w:val="left"/>
      <w:pPr>
        <w:ind w:left="3407" w:hanging="360"/>
      </w:pPr>
    </w:lvl>
    <w:lvl w:ilvl="4" w:tplc="041A0019" w:tentative="1">
      <w:start w:val="1"/>
      <w:numFmt w:val="lowerLetter"/>
      <w:lvlText w:val="%5."/>
      <w:lvlJc w:val="left"/>
      <w:pPr>
        <w:ind w:left="4127" w:hanging="360"/>
      </w:pPr>
    </w:lvl>
    <w:lvl w:ilvl="5" w:tplc="041A001B" w:tentative="1">
      <w:start w:val="1"/>
      <w:numFmt w:val="lowerRoman"/>
      <w:lvlText w:val="%6."/>
      <w:lvlJc w:val="right"/>
      <w:pPr>
        <w:ind w:left="4847" w:hanging="180"/>
      </w:pPr>
    </w:lvl>
    <w:lvl w:ilvl="6" w:tplc="041A000F" w:tentative="1">
      <w:start w:val="1"/>
      <w:numFmt w:val="decimal"/>
      <w:lvlText w:val="%7."/>
      <w:lvlJc w:val="left"/>
      <w:pPr>
        <w:ind w:left="5567" w:hanging="360"/>
      </w:pPr>
    </w:lvl>
    <w:lvl w:ilvl="7" w:tplc="041A0019" w:tentative="1">
      <w:start w:val="1"/>
      <w:numFmt w:val="lowerLetter"/>
      <w:lvlText w:val="%8."/>
      <w:lvlJc w:val="left"/>
      <w:pPr>
        <w:ind w:left="6287" w:hanging="360"/>
      </w:pPr>
    </w:lvl>
    <w:lvl w:ilvl="8" w:tplc="041A001B" w:tentative="1">
      <w:start w:val="1"/>
      <w:numFmt w:val="lowerRoman"/>
      <w:lvlText w:val="%9."/>
      <w:lvlJc w:val="right"/>
      <w:pPr>
        <w:ind w:left="7007" w:hanging="180"/>
      </w:pPr>
    </w:lvl>
  </w:abstractNum>
  <w:num w:numId="1">
    <w:abstractNumId w:val="12"/>
  </w:num>
  <w:num w:numId="2">
    <w:abstractNumId w:val="19"/>
  </w:num>
  <w:num w:numId="3">
    <w:abstractNumId w:val="19"/>
  </w:num>
  <w:num w:numId="4">
    <w:abstractNumId w:val="12"/>
  </w:num>
  <w:num w:numId="5">
    <w:abstractNumId w:val="0"/>
  </w:num>
  <w:num w:numId="6">
    <w:abstractNumId w:val="8"/>
  </w:num>
  <w:num w:numId="7">
    <w:abstractNumId w:val="22"/>
  </w:num>
  <w:num w:numId="8">
    <w:abstractNumId w:val="16"/>
  </w:num>
  <w:num w:numId="9">
    <w:abstractNumId w:val="21"/>
  </w:num>
  <w:num w:numId="10">
    <w:abstractNumId w:val="6"/>
  </w:num>
  <w:num w:numId="11">
    <w:abstractNumId w:val="1"/>
  </w:num>
  <w:num w:numId="12">
    <w:abstractNumId w:val="13"/>
  </w:num>
  <w:num w:numId="13">
    <w:abstractNumId w:val="18"/>
  </w:num>
  <w:num w:numId="14">
    <w:abstractNumId w:val="5"/>
  </w:num>
  <w:num w:numId="15">
    <w:abstractNumId w:val="20"/>
  </w:num>
  <w:num w:numId="16">
    <w:abstractNumId w:val="14"/>
  </w:num>
  <w:num w:numId="17">
    <w:abstractNumId w:val="15"/>
  </w:num>
  <w:num w:numId="18">
    <w:abstractNumId w:val="2"/>
  </w:num>
  <w:num w:numId="19">
    <w:abstractNumId w:val="4"/>
  </w:num>
  <w:num w:numId="20">
    <w:abstractNumId w:val="17"/>
  </w:num>
  <w:num w:numId="21">
    <w:abstractNumId w:val="10"/>
  </w:num>
  <w:num w:numId="22">
    <w:abstractNumId w:val="7"/>
  </w:num>
  <w:num w:numId="23">
    <w:abstractNumId w:val="9"/>
  </w:num>
  <w:num w:numId="24">
    <w:abstractNumId w:val="1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9D1"/>
    <w:rsid w:val="000031CE"/>
    <w:rsid w:val="000052C2"/>
    <w:rsid w:val="00010CCB"/>
    <w:rsid w:val="00026E04"/>
    <w:rsid w:val="00050BEE"/>
    <w:rsid w:val="000642AB"/>
    <w:rsid w:val="00066A75"/>
    <w:rsid w:val="00082D64"/>
    <w:rsid w:val="00085011"/>
    <w:rsid w:val="00087F87"/>
    <w:rsid w:val="0009037E"/>
    <w:rsid w:val="000A0F64"/>
    <w:rsid w:val="000B7748"/>
    <w:rsid w:val="000C248D"/>
    <w:rsid w:val="000C6618"/>
    <w:rsid w:val="000D79A9"/>
    <w:rsid w:val="000D7DFB"/>
    <w:rsid w:val="000E1D98"/>
    <w:rsid w:val="000F0EA3"/>
    <w:rsid w:val="00100598"/>
    <w:rsid w:val="00101842"/>
    <w:rsid w:val="00130087"/>
    <w:rsid w:val="00137CB4"/>
    <w:rsid w:val="00141644"/>
    <w:rsid w:val="00141901"/>
    <w:rsid w:val="00155286"/>
    <w:rsid w:val="00166A78"/>
    <w:rsid w:val="001715B7"/>
    <w:rsid w:val="00176150"/>
    <w:rsid w:val="00191546"/>
    <w:rsid w:val="001A1F64"/>
    <w:rsid w:val="001B1E56"/>
    <w:rsid w:val="001B2C61"/>
    <w:rsid w:val="001B35B1"/>
    <w:rsid w:val="001B4546"/>
    <w:rsid w:val="001B7DAB"/>
    <w:rsid w:val="001C0ED9"/>
    <w:rsid w:val="001C1829"/>
    <w:rsid w:val="001C6E01"/>
    <w:rsid w:val="001C7F73"/>
    <w:rsid w:val="001E1729"/>
    <w:rsid w:val="00210795"/>
    <w:rsid w:val="00215FB9"/>
    <w:rsid w:val="00217792"/>
    <w:rsid w:val="002206DF"/>
    <w:rsid w:val="00227C56"/>
    <w:rsid w:val="00232BEF"/>
    <w:rsid w:val="00240BC6"/>
    <w:rsid w:val="00241A2F"/>
    <w:rsid w:val="00246566"/>
    <w:rsid w:val="00246F2C"/>
    <w:rsid w:val="002536BF"/>
    <w:rsid w:val="00255354"/>
    <w:rsid w:val="00256374"/>
    <w:rsid w:val="00257526"/>
    <w:rsid w:val="00265176"/>
    <w:rsid w:val="00270A2B"/>
    <w:rsid w:val="00277CC4"/>
    <w:rsid w:val="00282618"/>
    <w:rsid w:val="0029657B"/>
    <w:rsid w:val="002A6087"/>
    <w:rsid w:val="002B14A0"/>
    <w:rsid w:val="002B5D54"/>
    <w:rsid w:val="002D100D"/>
    <w:rsid w:val="002D3802"/>
    <w:rsid w:val="002E1CC8"/>
    <w:rsid w:val="002F3E3C"/>
    <w:rsid w:val="002F62F8"/>
    <w:rsid w:val="00305515"/>
    <w:rsid w:val="00314AB8"/>
    <w:rsid w:val="00321F27"/>
    <w:rsid w:val="00321FDE"/>
    <w:rsid w:val="0032416C"/>
    <w:rsid w:val="00324FE0"/>
    <w:rsid w:val="00335475"/>
    <w:rsid w:val="003361AC"/>
    <w:rsid w:val="00345863"/>
    <w:rsid w:val="003459D1"/>
    <w:rsid w:val="00353403"/>
    <w:rsid w:val="00356183"/>
    <w:rsid w:val="00362D57"/>
    <w:rsid w:val="00365865"/>
    <w:rsid w:val="00374015"/>
    <w:rsid w:val="003758A1"/>
    <w:rsid w:val="00380275"/>
    <w:rsid w:val="003857B5"/>
    <w:rsid w:val="00385DA5"/>
    <w:rsid w:val="00391784"/>
    <w:rsid w:val="003A56E5"/>
    <w:rsid w:val="003A5BC9"/>
    <w:rsid w:val="003A6EDE"/>
    <w:rsid w:val="003C4A52"/>
    <w:rsid w:val="003C5E4C"/>
    <w:rsid w:val="003D2620"/>
    <w:rsid w:val="003D6EB3"/>
    <w:rsid w:val="003E0795"/>
    <w:rsid w:val="003E0AD2"/>
    <w:rsid w:val="003E1F48"/>
    <w:rsid w:val="003E2C4B"/>
    <w:rsid w:val="003E54AA"/>
    <w:rsid w:val="003F4100"/>
    <w:rsid w:val="004067D8"/>
    <w:rsid w:val="0043040E"/>
    <w:rsid w:val="00442F12"/>
    <w:rsid w:val="00454613"/>
    <w:rsid w:val="0047252E"/>
    <w:rsid w:val="00476349"/>
    <w:rsid w:val="004805F6"/>
    <w:rsid w:val="00493917"/>
    <w:rsid w:val="004A1D5D"/>
    <w:rsid w:val="004D5290"/>
    <w:rsid w:val="004E41B4"/>
    <w:rsid w:val="004E7112"/>
    <w:rsid w:val="004F2374"/>
    <w:rsid w:val="004F52DB"/>
    <w:rsid w:val="004F7533"/>
    <w:rsid w:val="00500ADD"/>
    <w:rsid w:val="00501171"/>
    <w:rsid w:val="00502029"/>
    <w:rsid w:val="00502D3F"/>
    <w:rsid w:val="00504912"/>
    <w:rsid w:val="00504EAD"/>
    <w:rsid w:val="005118F8"/>
    <w:rsid w:val="005247F3"/>
    <w:rsid w:val="005375A3"/>
    <w:rsid w:val="005414DF"/>
    <w:rsid w:val="00541A04"/>
    <w:rsid w:val="005421C4"/>
    <w:rsid w:val="00542CC3"/>
    <w:rsid w:val="00556BBF"/>
    <w:rsid w:val="00560A24"/>
    <w:rsid w:val="00564CDF"/>
    <w:rsid w:val="005665CC"/>
    <w:rsid w:val="00567ABB"/>
    <w:rsid w:val="00574D17"/>
    <w:rsid w:val="005833FD"/>
    <w:rsid w:val="00584303"/>
    <w:rsid w:val="00586009"/>
    <w:rsid w:val="00586430"/>
    <w:rsid w:val="00586C13"/>
    <w:rsid w:val="00590296"/>
    <w:rsid w:val="005A40AC"/>
    <w:rsid w:val="005A4437"/>
    <w:rsid w:val="005A5A65"/>
    <w:rsid w:val="005A70B2"/>
    <w:rsid w:val="005B65C3"/>
    <w:rsid w:val="005C4948"/>
    <w:rsid w:val="005D7061"/>
    <w:rsid w:val="005E12E4"/>
    <w:rsid w:val="006034F9"/>
    <w:rsid w:val="00603C95"/>
    <w:rsid w:val="00626290"/>
    <w:rsid w:val="00626886"/>
    <w:rsid w:val="00630116"/>
    <w:rsid w:val="00632E3B"/>
    <w:rsid w:val="00633AEE"/>
    <w:rsid w:val="00646CBE"/>
    <w:rsid w:val="00646E49"/>
    <w:rsid w:val="00646E8E"/>
    <w:rsid w:val="00672AB7"/>
    <w:rsid w:val="00693C28"/>
    <w:rsid w:val="006A2F2A"/>
    <w:rsid w:val="006A30A7"/>
    <w:rsid w:val="006A320F"/>
    <w:rsid w:val="006B3C88"/>
    <w:rsid w:val="006B65E5"/>
    <w:rsid w:val="006B731B"/>
    <w:rsid w:val="006C140A"/>
    <w:rsid w:val="006C2229"/>
    <w:rsid w:val="006C2510"/>
    <w:rsid w:val="006C7905"/>
    <w:rsid w:val="00705E95"/>
    <w:rsid w:val="00753572"/>
    <w:rsid w:val="00755580"/>
    <w:rsid w:val="00771C48"/>
    <w:rsid w:val="0077559A"/>
    <w:rsid w:val="0078746C"/>
    <w:rsid w:val="00792E36"/>
    <w:rsid w:val="007A0509"/>
    <w:rsid w:val="007A1EBF"/>
    <w:rsid w:val="007A2C4C"/>
    <w:rsid w:val="007C169A"/>
    <w:rsid w:val="007D068E"/>
    <w:rsid w:val="00800D3D"/>
    <w:rsid w:val="00805335"/>
    <w:rsid w:val="00816782"/>
    <w:rsid w:val="00822C65"/>
    <w:rsid w:val="00847EF4"/>
    <w:rsid w:val="008506FD"/>
    <w:rsid w:val="00850D42"/>
    <w:rsid w:val="00853B86"/>
    <w:rsid w:val="00867141"/>
    <w:rsid w:val="0087586C"/>
    <w:rsid w:val="00885190"/>
    <w:rsid w:val="0089340A"/>
    <w:rsid w:val="008961A4"/>
    <w:rsid w:val="008A2109"/>
    <w:rsid w:val="008A53DC"/>
    <w:rsid w:val="008B59BD"/>
    <w:rsid w:val="008C2C9E"/>
    <w:rsid w:val="008C72A8"/>
    <w:rsid w:val="008D2A80"/>
    <w:rsid w:val="008D4379"/>
    <w:rsid w:val="008D4EA9"/>
    <w:rsid w:val="008E30FF"/>
    <w:rsid w:val="008F40EA"/>
    <w:rsid w:val="00903A71"/>
    <w:rsid w:val="009218DF"/>
    <w:rsid w:val="009221B0"/>
    <w:rsid w:val="00922E9C"/>
    <w:rsid w:val="00930F11"/>
    <w:rsid w:val="00937E88"/>
    <w:rsid w:val="009450A8"/>
    <w:rsid w:val="00947B2E"/>
    <w:rsid w:val="00961587"/>
    <w:rsid w:val="009623C0"/>
    <w:rsid w:val="00963367"/>
    <w:rsid w:val="009673C6"/>
    <w:rsid w:val="009808AD"/>
    <w:rsid w:val="0098701D"/>
    <w:rsid w:val="00992D6E"/>
    <w:rsid w:val="009949CB"/>
    <w:rsid w:val="009A1955"/>
    <w:rsid w:val="009B136C"/>
    <w:rsid w:val="009B6223"/>
    <w:rsid w:val="00A017DF"/>
    <w:rsid w:val="00A178FE"/>
    <w:rsid w:val="00A24A0D"/>
    <w:rsid w:val="00A34F70"/>
    <w:rsid w:val="00A4443B"/>
    <w:rsid w:val="00A47624"/>
    <w:rsid w:val="00A515A0"/>
    <w:rsid w:val="00A51C7A"/>
    <w:rsid w:val="00A5594E"/>
    <w:rsid w:val="00A631E4"/>
    <w:rsid w:val="00A65F1F"/>
    <w:rsid w:val="00A75142"/>
    <w:rsid w:val="00A76DDA"/>
    <w:rsid w:val="00A86A24"/>
    <w:rsid w:val="00A90756"/>
    <w:rsid w:val="00A963C2"/>
    <w:rsid w:val="00AA2096"/>
    <w:rsid w:val="00AA468D"/>
    <w:rsid w:val="00AA4D18"/>
    <w:rsid w:val="00AB2415"/>
    <w:rsid w:val="00AB2977"/>
    <w:rsid w:val="00AB502D"/>
    <w:rsid w:val="00AB6FA0"/>
    <w:rsid w:val="00AC0526"/>
    <w:rsid w:val="00AC096C"/>
    <w:rsid w:val="00AC2F6D"/>
    <w:rsid w:val="00AC3189"/>
    <w:rsid w:val="00AC3435"/>
    <w:rsid w:val="00AE1C1F"/>
    <w:rsid w:val="00AE266F"/>
    <w:rsid w:val="00B03158"/>
    <w:rsid w:val="00B35B98"/>
    <w:rsid w:val="00B37854"/>
    <w:rsid w:val="00B6106A"/>
    <w:rsid w:val="00B63637"/>
    <w:rsid w:val="00B715CB"/>
    <w:rsid w:val="00B73D9C"/>
    <w:rsid w:val="00B75E69"/>
    <w:rsid w:val="00B778FE"/>
    <w:rsid w:val="00B83483"/>
    <w:rsid w:val="00BA30AB"/>
    <w:rsid w:val="00BA6FF6"/>
    <w:rsid w:val="00BB6C6C"/>
    <w:rsid w:val="00BC0DF0"/>
    <w:rsid w:val="00BC2CA8"/>
    <w:rsid w:val="00BC6108"/>
    <w:rsid w:val="00BD0D3D"/>
    <w:rsid w:val="00BD312D"/>
    <w:rsid w:val="00BE384E"/>
    <w:rsid w:val="00BE3B94"/>
    <w:rsid w:val="00BE42ED"/>
    <w:rsid w:val="00BE5F97"/>
    <w:rsid w:val="00BF5B43"/>
    <w:rsid w:val="00BF5D92"/>
    <w:rsid w:val="00C03B19"/>
    <w:rsid w:val="00C1020D"/>
    <w:rsid w:val="00C17EDB"/>
    <w:rsid w:val="00C209BF"/>
    <w:rsid w:val="00C26813"/>
    <w:rsid w:val="00C4116A"/>
    <w:rsid w:val="00C43FB4"/>
    <w:rsid w:val="00C50473"/>
    <w:rsid w:val="00C63AA8"/>
    <w:rsid w:val="00C6599D"/>
    <w:rsid w:val="00C7222B"/>
    <w:rsid w:val="00C72B2E"/>
    <w:rsid w:val="00C812B9"/>
    <w:rsid w:val="00C83FF1"/>
    <w:rsid w:val="00C87A46"/>
    <w:rsid w:val="00C90367"/>
    <w:rsid w:val="00C966EF"/>
    <w:rsid w:val="00CA0F51"/>
    <w:rsid w:val="00CA1740"/>
    <w:rsid w:val="00CA4836"/>
    <w:rsid w:val="00CA5AF8"/>
    <w:rsid w:val="00CC5346"/>
    <w:rsid w:val="00CC6420"/>
    <w:rsid w:val="00CC6BB4"/>
    <w:rsid w:val="00CE1633"/>
    <w:rsid w:val="00CE4B36"/>
    <w:rsid w:val="00CF0517"/>
    <w:rsid w:val="00CF1584"/>
    <w:rsid w:val="00CF17B2"/>
    <w:rsid w:val="00CF2449"/>
    <w:rsid w:val="00CF406B"/>
    <w:rsid w:val="00D0531C"/>
    <w:rsid w:val="00D153F8"/>
    <w:rsid w:val="00D21727"/>
    <w:rsid w:val="00D23C7F"/>
    <w:rsid w:val="00D33C11"/>
    <w:rsid w:val="00D3419A"/>
    <w:rsid w:val="00D412A5"/>
    <w:rsid w:val="00D649FD"/>
    <w:rsid w:val="00D65E7F"/>
    <w:rsid w:val="00D75122"/>
    <w:rsid w:val="00D77F71"/>
    <w:rsid w:val="00D87536"/>
    <w:rsid w:val="00D879D3"/>
    <w:rsid w:val="00DA0992"/>
    <w:rsid w:val="00DC601D"/>
    <w:rsid w:val="00DD43F3"/>
    <w:rsid w:val="00DD5F7A"/>
    <w:rsid w:val="00DE208C"/>
    <w:rsid w:val="00DE30DB"/>
    <w:rsid w:val="00DE4796"/>
    <w:rsid w:val="00DF5C8E"/>
    <w:rsid w:val="00E0572A"/>
    <w:rsid w:val="00E14A39"/>
    <w:rsid w:val="00E22312"/>
    <w:rsid w:val="00E37F72"/>
    <w:rsid w:val="00E42045"/>
    <w:rsid w:val="00E47D7E"/>
    <w:rsid w:val="00E510AB"/>
    <w:rsid w:val="00E5418F"/>
    <w:rsid w:val="00E62781"/>
    <w:rsid w:val="00E6568F"/>
    <w:rsid w:val="00E73ED4"/>
    <w:rsid w:val="00E74D17"/>
    <w:rsid w:val="00E77379"/>
    <w:rsid w:val="00E80F04"/>
    <w:rsid w:val="00E81E6A"/>
    <w:rsid w:val="00E858AE"/>
    <w:rsid w:val="00E87200"/>
    <w:rsid w:val="00E9386B"/>
    <w:rsid w:val="00EA4080"/>
    <w:rsid w:val="00EB3331"/>
    <w:rsid w:val="00EB464E"/>
    <w:rsid w:val="00EB710A"/>
    <w:rsid w:val="00EC006B"/>
    <w:rsid w:val="00EC0A52"/>
    <w:rsid w:val="00ED1CEE"/>
    <w:rsid w:val="00EE1C1D"/>
    <w:rsid w:val="00EE540C"/>
    <w:rsid w:val="00F034AE"/>
    <w:rsid w:val="00F058C9"/>
    <w:rsid w:val="00F06641"/>
    <w:rsid w:val="00F11BEA"/>
    <w:rsid w:val="00F12A30"/>
    <w:rsid w:val="00F15428"/>
    <w:rsid w:val="00F21294"/>
    <w:rsid w:val="00F3132C"/>
    <w:rsid w:val="00F3165F"/>
    <w:rsid w:val="00F316C9"/>
    <w:rsid w:val="00F438E5"/>
    <w:rsid w:val="00F460B1"/>
    <w:rsid w:val="00F55813"/>
    <w:rsid w:val="00F56256"/>
    <w:rsid w:val="00F60F55"/>
    <w:rsid w:val="00F72693"/>
    <w:rsid w:val="00F73BFD"/>
    <w:rsid w:val="00F77079"/>
    <w:rsid w:val="00F83EE8"/>
    <w:rsid w:val="00FA10B9"/>
    <w:rsid w:val="00FB0C10"/>
    <w:rsid w:val="00FC4E08"/>
    <w:rsid w:val="00FD2920"/>
    <w:rsid w:val="00FD3B98"/>
    <w:rsid w:val="00FD7067"/>
    <w:rsid w:val="00FD7FCC"/>
    <w:rsid w:val="00FF3004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AC9D92-AA39-4F28-AE2C-DCA42945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59D1"/>
    <w:pPr>
      <w:ind w:left="720"/>
      <w:contextualSpacing/>
    </w:pPr>
  </w:style>
  <w:style w:type="table" w:styleId="Reetkatablice">
    <w:name w:val="Table Grid"/>
    <w:basedOn w:val="Obinatablica"/>
    <w:uiPriority w:val="39"/>
    <w:rsid w:val="003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459D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59D1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E38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62206-81A1-41ED-A70F-4F58CD999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11</Pages>
  <Words>3655</Words>
  <Characters>20835</Characters>
  <Application>Microsoft Office Word</Application>
  <DocSecurity>0</DocSecurity>
  <Lines>173</Lines>
  <Paragraphs>48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Mandica Lončar</dc:creator>
  <cp:lastModifiedBy>Grad Otočac</cp:lastModifiedBy>
  <cp:revision>135</cp:revision>
  <cp:lastPrinted>2021-02-15T13:30:00Z</cp:lastPrinted>
  <dcterms:created xsi:type="dcterms:W3CDTF">2020-02-17T09:25:00Z</dcterms:created>
  <dcterms:modified xsi:type="dcterms:W3CDTF">2022-02-15T12:45:00Z</dcterms:modified>
</cp:coreProperties>
</file>